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9" w:rsidRDefault="00077589" w:rsidP="00077589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7589" w:rsidRDefault="00077589" w:rsidP="00077589">
      <w:pPr>
        <w:pStyle w:val="ConsPlusNormal"/>
        <w:jc w:val="both"/>
        <w:outlineLvl w:val="0"/>
      </w:pPr>
    </w:p>
    <w:p w:rsidR="00077589" w:rsidRDefault="00077589" w:rsidP="00077589">
      <w:pPr>
        <w:pStyle w:val="ConsPlusTitle"/>
        <w:jc w:val="center"/>
        <w:outlineLvl w:val="0"/>
      </w:pPr>
      <w:r>
        <w:t>ПРАВИТЕЛЬСТВО КИРОВСКОЙ ОБЛАСТИ</w:t>
      </w:r>
    </w:p>
    <w:p w:rsidR="00077589" w:rsidRDefault="00077589" w:rsidP="00077589">
      <w:pPr>
        <w:pStyle w:val="ConsPlusTitle"/>
        <w:jc w:val="center"/>
      </w:pPr>
    </w:p>
    <w:p w:rsidR="00077589" w:rsidRDefault="00077589" w:rsidP="00077589">
      <w:pPr>
        <w:pStyle w:val="ConsPlusTitle"/>
        <w:jc w:val="center"/>
      </w:pPr>
      <w:r>
        <w:t>ПОСТАНОВЛЕНИЕ</w:t>
      </w:r>
    </w:p>
    <w:p w:rsidR="00077589" w:rsidRDefault="00077589" w:rsidP="00077589">
      <w:pPr>
        <w:pStyle w:val="ConsPlusTitle"/>
        <w:jc w:val="center"/>
      </w:pPr>
      <w:r>
        <w:t>от 11 сентября 2007 г. N 105/383</w:t>
      </w:r>
    </w:p>
    <w:p w:rsidR="00077589" w:rsidRDefault="00077589" w:rsidP="00077589">
      <w:pPr>
        <w:pStyle w:val="ConsPlusTitle"/>
        <w:jc w:val="center"/>
      </w:pPr>
    </w:p>
    <w:p w:rsidR="00077589" w:rsidRDefault="00077589" w:rsidP="00077589">
      <w:pPr>
        <w:pStyle w:val="ConsPlusTitle"/>
        <w:jc w:val="center"/>
      </w:pPr>
      <w:r>
        <w:t>О ПРОВЕДЕНИИ ЕЖЕГОДНОГО ОБЛАСТНОГО КОНКУРСА</w:t>
      </w:r>
    </w:p>
    <w:p w:rsidR="00077589" w:rsidRDefault="00077589" w:rsidP="00077589">
      <w:pPr>
        <w:pStyle w:val="ConsPlusTitle"/>
        <w:jc w:val="center"/>
      </w:pPr>
      <w:r>
        <w:t>СРЕДИ КИРОВСКИХ ОБЛАСТНЫХ ГОСУДАРСТВЕННЫХ БЮДЖЕТНЫХ</w:t>
      </w:r>
    </w:p>
    <w:p w:rsidR="00077589" w:rsidRDefault="00077589" w:rsidP="00077589">
      <w:pPr>
        <w:pStyle w:val="ConsPlusTitle"/>
        <w:jc w:val="center"/>
      </w:pPr>
      <w:r>
        <w:t>УЧРЕЖДЕНИЙ ВЕТЕРИНАРИИ, ВЕТЕРИНАРНЫХ СПЕЦИАЛИСТОВ</w:t>
      </w:r>
    </w:p>
    <w:p w:rsidR="00077589" w:rsidRDefault="00077589" w:rsidP="00077589">
      <w:pPr>
        <w:pStyle w:val="ConsPlusTitle"/>
        <w:jc w:val="center"/>
      </w:pPr>
      <w:r>
        <w:t>И БУХГАЛТЕРОВ ДАННЫХ УЧРЕЖДЕНИЙ</w:t>
      </w:r>
    </w:p>
    <w:p w:rsidR="00077589" w:rsidRDefault="00077589" w:rsidP="00077589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23.06.2009 </w:t>
            </w:r>
            <w:hyperlink r:id="rId10" w:history="1">
              <w:r>
                <w:rPr>
                  <w:color w:val="0000FF"/>
                </w:rPr>
                <w:t>N 15/169</w:t>
              </w:r>
            </w:hyperlink>
            <w:r>
              <w:rPr>
                <w:color w:val="392C69"/>
              </w:rPr>
              <w:t xml:space="preserve">, от 04.07.2012 </w:t>
            </w:r>
            <w:hyperlink r:id="rId11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05.03.2013 </w:t>
            </w:r>
            <w:hyperlink r:id="rId12" w:history="1">
              <w:r>
                <w:rPr>
                  <w:color w:val="0000FF"/>
                </w:rPr>
                <w:t>N 198/101</w:t>
              </w:r>
            </w:hyperlink>
            <w:r>
              <w:rPr>
                <w:color w:val="392C69"/>
              </w:rPr>
              <w:t>,</w:t>
            </w:r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13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 xml:space="preserve">, от 04.07.2019 </w:t>
            </w:r>
            <w:hyperlink r:id="rId14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15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t>В целях стимулирования совершенствования ветеринарного обслуживания населения в хозяйствах всех форм собственности, повышения качества и эффективности ветеринарных услуг Правительство Кировской области постановляет:</w:t>
      </w:r>
    </w:p>
    <w:p w:rsidR="00077589" w:rsidRDefault="00077589" w:rsidP="00077589">
      <w:pPr>
        <w:pStyle w:val="ConsPlusNormal"/>
        <w:ind w:firstLine="540"/>
        <w:jc w:val="both"/>
      </w:pPr>
      <w:r>
        <w:t>1. Проводить ежегодный областной конкурс среди кировских областных государственных бюджетных учреждений ветеринарии, ветеринарных специалистов и бухгалтеров данных учреждений.</w:t>
      </w:r>
    </w:p>
    <w:p w:rsidR="00077589" w:rsidRDefault="00077589" w:rsidP="00077589">
      <w:pPr>
        <w:pStyle w:val="ConsPlusNormal"/>
        <w:jc w:val="both"/>
      </w:pPr>
      <w:r>
        <w:t xml:space="preserve">(в ред. постановлений Правительства Кировской области от 04.07.2012 </w:t>
      </w:r>
      <w:hyperlink r:id="rId16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17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среди кировских областных государственных бюджетных учреждений ветеринарии, ветеринарных специалистов и бухгалтеров данных учреждений (далее - Положение). Прилагается.</w:t>
      </w:r>
    </w:p>
    <w:p w:rsidR="00077589" w:rsidRDefault="00077589" w:rsidP="00077589">
      <w:pPr>
        <w:pStyle w:val="ConsPlusNormal"/>
        <w:jc w:val="both"/>
      </w:pPr>
      <w:r>
        <w:t xml:space="preserve">(в ред. постановлений Правительства Кировской области от 04.07.2012 </w:t>
      </w:r>
      <w:hyperlink r:id="rId18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19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3. Создать конкурсную комиссию по определению победителей среди кировских областных государственных бюджетных учреждений ветеринарии, ветеринарных специалистов и бухгалтеров данных учреждений (далее - комиссия) и утвердить ее </w:t>
      </w:r>
      <w:hyperlink w:anchor="P721" w:history="1">
        <w:r>
          <w:rPr>
            <w:color w:val="0000FF"/>
          </w:rPr>
          <w:t>состав</w:t>
        </w:r>
      </w:hyperlink>
      <w:r>
        <w:t>. Прилагается.</w:t>
      </w:r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04.07.2012 </w:t>
      </w:r>
      <w:hyperlink r:id="rId20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21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>4. Департаменту информационно-аналитической работы и связей с общественностью Кировской области (</w:t>
      </w:r>
      <w:proofErr w:type="spellStart"/>
      <w:r>
        <w:t>Гусынский</w:t>
      </w:r>
      <w:proofErr w:type="spellEnd"/>
      <w:r>
        <w:t xml:space="preserve"> О.С.) опубликовать постановление в официальных средствах массовой информации.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jc w:val="right"/>
      </w:pPr>
      <w:r>
        <w:t>Губернатор</w:t>
      </w:r>
    </w:p>
    <w:p w:rsidR="00077589" w:rsidRDefault="00077589" w:rsidP="00077589">
      <w:pPr>
        <w:pStyle w:val="ConsPlusNormal"/>
        <w:jc w:val="right"/>
      </w:pPr>
      <w:r>
        <w:t>Кировской области</w:t>
      </w:r>
    </w:p>
    <w:p w:rsidR="00077589" w:rsidRDefault="00077589" w:rsidP="00077589">
      <w:pPr>
        <w:pStyle w:val="ConsPlusNormal"/>
        <w:jc w:val="right"/>
      </w:pPr>
      <w:r>
        <w:t>Н.И.ШАКЛЕИН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jc w:val="right"/>
        <w:outlineLvl w:val="0"/>
      </w:pPr>
      <w:r>
        <w:t>Утверждено</w:t>
      </w:r>
    </w:p>
    <w:p w:rsidR="00077589" w:rsidRDefault="00077589" w:rsidP="00077589">
      <w:pPr>
        <w:pStyle w:val="ConsPlusNormal"/>
        <w:jc w:val="right"/>
      </w:pPr>
      <w:r>
        <w:t>постановлением</w:t>
      </w:r>
    </w:p>
    <w:p w:rsidR="00077589" w:rsidRDefault="00077589" w:rsidP="00077589">
      <w:pPr>
        <w:pStyle w:val="ConsPlusNormal"/>
        <w:jc w:val="right"/>
      </w:pPr>
      <w:r>
        <w:t>Правительства области</w:t>
      </w:r>
    </w:p>
    <w:p w:rsidR="00077589" w:rsidRDefault="00077589" w:rsidP="00077589">
      <w:pPr>
        <w:pStyle w:val="ConsPlusNormal"/>
        <w:jc w:val="right"/>
      </w:pPr>
      <w:r>
        <w:t>от 11 сентября 2007 г. N 105/383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</w:pPr>
      <w:bookmarkStart w:id="0" w:name="P37"/>
      <w:bookmarkEnd w:id="0"/>
      <w:r>
        <w:t>ПОЛОЖЕНИЕ</w:t>
      </w:r>
    </w:p>
    <w:p w:rsidR="00077589" w:rsidRDefault="00077589" w:rsidP="00077589">
      <w:pPr>
        <w:pStyle w:val="ConsPlusTitle"/>
        <w:jc w:val="center"/>
      </w:pPr>
      <w:r>
        <w:t xml:space="preserve">О ЕЖЕГОДНОМ ОБЛАСТНОМ КОНКУРСЕ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Title"/>
        <w:jc w:val="center"/>
      </w:pPr>
      <w:r>
        <w:t>ГОСУДАРСТВЕННЫХ БЮДЖЕТНЫХ УЧРЕЖДЕНИЙ ВЕТЕРИНАРИИ,</w:t>
      </w:r>
    </w:p>
    <w:p w:rsidR="00077589" w:rsidRDefault="00077589" w:rsidP="00077589">
      <w:pPr>
        <w:pStyle w:val="ConsPlusTitle"/>
        <w:jc w:val="center"/>
      </w:pPr>
      <w:r>
        <w:t>ВЕТЕРИНАРНЫХ СПЕЦИАЛИСТОВ И БУХГАЛТЕРОВ ДАННЫХ УЧРЕЖДЕНИЙ</w:t>
      </w:r>
    </w:p>
    <w:p w:rsidR="00077589" w:rsidRDefault="00077589" w:rsidP="00077589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23.06.2009 </w:t>
            </w:r>
            <w:hyperlink r:id="rId22" w:history="1">
              <w:r>
                <w:rPr>
                  <w:color w:val="0000FF"/>
                </w:rPr>
                <w:t>N 15/169</w:t>
              </w:r>
            </w:hyperlink>
            <w:r>
              <w:rPr>
                <w:color w:val="392C69"/>
              </w:rPr>
              <w:t xml:space="preserve">, от 04.07.2012 </w:t>
            </w:r>
            <w:hyperlink r:id="rId23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24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,</w:t>
            </w:r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25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6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  <w:outlineLvl w:val="1"/>
      </w:pPr>
      <w:r>
        <w:t>1. Общие положения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Ежегодный областной конкурс среди кировских областных государственных бюджетных учреждений ветеринарии, ветеринарных специалистов и бухгалтеров данных учреждений (далее - конкурс) проводится Правительством области в целях стимулирования совершенствования профессионального мастерства и практических навыков специалистов в области ветеринарии, бухгалтеров учреждений ветеринарной службы, повышения их теоретических знаний в вопросах сохранения благополучия района по инфекционным заболеваниям сельскохозяйственных животных и птицы, обеспечения производства животноводческой продукции, доброкачественной в</w:t>
      </w:r>
      <w:proofErr w:type="gramEnd"/>
      <w:r>
        <w:t xml:space="preserve"> </w:t>
      </w:r>
      <w:proofErr w:type="gramStart"/>
      <w:r>
        <w:t>ветеринарно-санитарном отношении, широкого использования учреждениями ветеринарной службы и специалистами в области ветеринарии передового опыта ветеринарного обслуживания животноводческих хозяйств всех форм собственности, а также в целях эффективного использования средств областного бюджета, выделенных на содержание учреждений.</w:t>
      </w:r>
      <w:proofErr w:type="gramEnd"/>
    </w:p>
    <w:p w:rsidR="00077589" w:rsidRDefault="00077589" w:rsidP="00077589">
      <w:pPr>
        <w:pStyle w:val="ConsPlusNormal"/>
        <w:jc w:val="both"/>
      </w:pPr>
      <w:r>
        <w:t xml:space="preserve">(в ред. постановлений Правительства Кировской области от 04.07.2012 </w:t>
      </w:r>
      <w:hyperlink r:id="rId27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28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>1.2. В конкурсе принимают участие кировские областные государственные бюджетные учреждения ветеринарии, ветеринарные специалисты и бухгалтеры данных учреждений (далее - участники конкурса).</w:t>
      </w:r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04.07.2012 </w:t>
      </w:r>
      <w:hyperlink r:id="rId29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30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  <w:outlineLvl w:val="1"/>
      </w:pPr>
      <w:r>
        <w:t>2. Номинации конкурса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077589" w:rsidRDefault="00077589" w:rsidP="00077589">
      <w:pPr>
        <w:pStyle w:val="ConsPlusNormal"/>
        <w:ind w:firstLine="540"/>
        <w:jc w:val="both"/>
      </w:pPr>
      <w:r>
        <w:t>2.1. Среди учреждений ветеринарной службы:</w:t>
      </w:r>
    </w:p>
    <w:p w:rsidR="00077589" w:rsidRDefault="00077589" w:rsidP="00077589">
      <w:pPr>
        <w:pStyle w:val="ConsPlusNormal"/>
        <w:ind w:firstLine="540"/>
        <w:jc w:val="both"/>
      </w:pPr>
      <w:bookmarkStart w:id="1" w:name="P57"/>
      <w:bookmarkEnd w:id="1"/>
      <w:r>
        <w:t>2.1.1. "Лучшая ветеринарная станция года".</w:t>
      </w:r>
    </w:p>
    <w:p w:rsidR="00077589" w:rsidRDefault="00077589" w:rsidP="00077589">
      <w:pPr>
        <w:pStyle w:val="ConsPlusNormal"/>
        <w:ind w:firstLine="540"/>
        <w:jc w:val="both"/>
      </w:pPr>
      <w:r>
        <w:t>2.1.2. "Лучшая организация работы участковой ветеринарной лечебницы".</w:t>
      </w:r>
    </w:p>
    <w:p w:rsidR="00077589" w:rsidRDefault="00077589" w:rsidP="00077589">
      <w:pPr>
        <w:pStyle w:val="ConsPlusNormal"/>
        <w:ind w:firstLine="540"/>
        <w:jc w:val="both"/>
      </w:pPr>
      <w:bookmarkStart w:id="2" w:name="P59"/>
      <w:bookmarkEnd w:id="2"/>
      <w:r>
        <w:t>2.1.3. "Лучшая организация работы ветеринарного участка".</w:t>
      </w:r>
    </w:p>
    <w:p w:rsidR="00077589" w:rsidRDefault="00077589" w:rsidP="00077589">
      <w:pPr>
        <w:pStyle w:val="ConsPlusNormal"/>
        <w:ind w:firstLine="540"/>
        <w:jc w:val="both"/>
      </w:pPr>
      <w:bookmarkStart w:id="3" w:name="P60"/>
      <w:bookmarkEnd w:id="3"/>
      <w:r>
        <w:t>2.1.4. "Лучшая организация работы лаборатории ветеринарно-санитарной экспертизы".</w:t>
      </w:r>
    </w:p>
    <w:p w:rsidR="00077589" w:rsidRDefault="00077589" w:rsidP="00077589">
      <w:pPr>
        <w:pStyle w:val="ConsPlusNormal"/>
        <w:ind w:firstLine="540"/>
        <w:jc w:val="both"/>
      </w:pPr>
      <w:bookmarkStart w:id="4" w:name="P61"/>
      <w:bookmarkEnd w:id="4"/>
      <w:r>
        <w:t>2.1.5. "Лучшая ветеринарная лаборатория года".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2.1.6. </w:t>
      </w:r>
      <w:proofErr w:type="gramStart"/>
      <w:r>
        <w:t>Исключен</w:t>
      </w:r>
      <w:proofErr w:type="gramEnd"/>
      <w:r>
        <w:t xml:space="preserve"> с 1 января 2020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04.07.2019 N 373-П.</w:t>
      </w:r>
    </w:p>
    <w:p w:rsidR="00077589" w:rsidRDefault="00077589" w:rsidP="00077589">
      <w:pPr>
        <w:pStyle w:val="ConsPlusNormal"/>
        <w:ind w:firstLine="540"/>
        <w:jc w:val="both"/>
      </w:pPr>
      <w:r>
        <w:t>2.2. Среди специалистов в области ветеринарии:</w:t>
      </w:r>
    </w:p>
    <w:p w:rsidR="00077589" w:rsidRDefault="00077589" w:rsidP="00077589">
      <w:pPr>
        <w:pStyle w:val="ConsPlusNormal"/>
        <w:ind w:firstLine="540"/>
        <w:jc w:val="both"/>
      </w:pPr>
      <w:r>
        <w:t>2.2.1. "Лучший ветеринарный врач года".</w:t>
      </w:r>
    </w:p>
    <w:p w:rsidR="00077589" w:rsidRDefault="00077589" w:rsidP="00077589">
      <w:pPr>
        <w:pStyle w:val="ConsPlusNormal"/>
        <w:ind w:firstLine="540"/>
        <w:jc w:val="both"/>
      </w:pPr>
      <w:r>
        <w:t>2.2.2. "Лучший молодой ветеринарный специалист года".</w:t>
      </w:r>
    </w:p>
    <w:p w:rsidR="00077589" w:rsidRDefault="00077589" w:rsidP="00077589">
      <w:pPr>
        <w:pStyle w:val="ConsPlusNormal"/>
        <w:ind w:firstLine="540"/>
        <w:jc w:val="both"/>
      </w:pPr>
      <w:r>
        <w:t>2.2.3. "Лучший ветеринарный специалист лаборатории года".</w:t>
      </w:r>
    </w:p>
    <w:p w:rsidR="00077589" w:rsidRDefault="00077589" w:rsidP="0007758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04.07.2019 N 373-П)</w:t>
      </w:r>
    </w:p>
    <w:p w:rsidR="00077589" w:rsidRDefault="00077589" w:rsidP="00077589">
      <w:pPr>
        <w:pStyle w:val="ConsPlusNormal"/>
        <w:ind w:firstLine="540"/>
        <w:jc w:val="both"/>
      </w:pPr>
      <w:r>
        <w:t>2.3. Среди бухгалтеров учреждений ветеринарной службы по номинации "Лучший бухгалтер учреждения ветеринарной службы года".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  <w:outlineLvl w:val="1"/>
      </w:pPr>
      <w:r>
        <w:t>3. Порядок проведения конкурса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t>3.1. Конкурс проводится ежегодно по итогам работы за год.</w:t>
      </w:r>
    </w:p>
    <w:p w:rsidR="00077589" w:rsidRDefault="00077589" w:rsidP="00077589">
      <w:pPr>
        <w:pStyle w:val="ConsPlusNormal"/>
        <w:ind w:firstLine="540"/>
        <w:jc w:val="both"/>
      </w:pPr>
      <w:bookmarkStart w:id="5" w:name="P73"/>
      <w:bookmarkEnd w:id="5"/>
      <w:r>
        <w:t xml:space="preserve">3.2. </w:t>
      </w:r>
      <w:proofErr w:type="gramStart"/>
      <w:r>
        <w:t xml:space="preserve">Руководители кировских областных государственных бюджетных учреждений ветеринарии (далее - КОГБУ ветеринарии), ветеринарные специалисты и бухгалтеры данных учреждений представляют в управление ветеринарии Кировской области до 1 апреля текущего года заявку на участие в конкурсе, заполненную анкету, отзыв о специалисте по прилагаемым </w:t>
      </w:r>
      <w:hyperlink w:anchor="P142" w:history="1">
        <w:r>
          <w:rPr>
            <w:color w:val="0000FF"/>
          </w:rPr>
          <w:t>формам N 1</w:t>
        </w:r>
      </w:hyperlink>
      <w:r>
        <w:t xml:space="preserve"> - </w:t>
      </w:r>
      <w:hyperlink w:anchor="P694" w:history="1">
        <w:r>
          <w:rPr>
            <w:color w:val="0000FF"/>
          </w:rPr>
          <w:t>7</w:t>
        </w:r>
      </w:hyperlink>
      <w:r>
        <w:t>, а также ходатайство и другие документы, подтверждающие уровень качества оказываемых услуг, профессионализм и мастерство участника конкурса.</w:t>
      </w:r>
      <w:proofErr w:type="gramEnd"/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04.07.2012 </w:t>
      </w:r>
      <w:hyperlink r:id="rId33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34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>3.3. Поступившие документы, а также годовые отчеты (</w:t>
      </w:r>
      <w:hyperlink r:id="rId35" w:history="1">
        <w:r>
          <w:rPr>
            <w:color w:val="0000FF"/>
          </w:rPr>
          <w:t>формы 1-вет</w:t>
        </w:r>
      </w:hyperlink>
      <w:r>
        <w:t xml:space="preserve">, </w:t>
      </w:r>
      <w:hyperlink r:id="rId36" w:history="1">
        <w:r>
          <w:rPr>
            <w:color w:val="0000FF"/>
          </w:rPr>
          <w:t>1-вет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37" w:history="1">
        <w:r>
          <w:rPr>
            <w:color w:val="0000FF"/>
          </w:rPr>
          <w:t>1-вет В</w:t>
        </w:r>
      </w:hyperlink>
      <w:r>
        <w:t xml:space="preserve">, </w:t>
      </w:r>
      <w:hyperlink r:id="rId38" w:history="1">
        <w:r>
          <w:rPr>
            <w:color w:val="0000FF"/>
          </w:rPr>
          <w:t>2-вет</w:t>
        </w:r>
      </w:hyperlink>
      <w:r>
        <w:t xml:space="preserve"> и другие) и результаты проверок по итогам года (акты проверок) рассматриваются конкурсной комиссией по определению победителей среди КОГБУ ветеринарии, ветеринарных специалистов и бухгалтеров данных учреждений (далее - комиссия), состав которой утверждается постановлением Правительства области.</w:t>
      </w:r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04.07.2012 </w:t>
      </w:r>
      <w:hyperlink r:id="rId39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40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3.4. Документы, поступившие после срока, указанного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а также оформленные не по установленной форме, содержащие недостоверную информацию, к рассмотрению не принимаются.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  <w:outlineLvl w:val="1"/>
      </w:pPr>
      <w:r>
        <w:t>4. Подведение итогов и отбор победителей конкурса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t>4.1. Итоги конкурса подводит комиссия.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4.2. Заседание комиссии считается правомочным, если на нем присутствует более половины ее </w:t>
      </w:r>
      <w:r>
        <w:lastRenderedPageBreak/>
        <w:t>членов.</w:t>
      </w:r>
    </w:p>
    <w:p w:rsidR="00077589" w:rsidRDefault="00077589" w:rsidP="00077589">
      <w:pPr>
        <w:pStyle w:val="ConsPlusNormal"/>
        <w:ind w:firstLine="540"/>
        <w:jc w:val="both"/>
      </w:pPr>
      <w:r>
        <w:t>4.3. Победители конкурса среди КОГБУ ветеринарии определяются на основании представленных материалов:</w:t>
      </w:r>
    </w:p>
    <w:p w:rsidR="00077589" w:rsidRDefault="00077589" w:rsidP="00077589">
      <w:pPr>
        <w:pStyle w:val="ConsPlusNormal"/>
        <w:jc w:val="both"/>
      </w:pPr>
      <w:r>
        <w:t xml:space="preserve">(в ред. постановлений Правительства Кировской области от 04.07.2012 </w:t>
      </w:r>
      <w:hyperlink r:id="rId41" w:history="1">
        <w:r>
          <w:rPr>
            <w:color w:val="0000FF"/>
          </w:rPr>
          <w:t>N 160/399</w:t>
        </w:r>
      </w:hyperlink>
      <w:r>
        <w:t xml:space="preserve">, от 16.02.2016 </w:t>
      </w:r>
      <w:hyperlink r:id="rId42" w:history="1">
        <w:r>
          <w:rPr>
            <w:color w:val="0000FF"/>
          </w:rPr>
          <w:t>N 85/82</w:t>
        </w:r>
      </w:hyperlink>
      <w:r>
        <w:t>)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4.3.1. Для участников в номинациях, указанных в </w:t>
      </w:r>
      <w:hyperlink w:anchor="P57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59" w:history="1">
        <w:r>
          <w:rPr>
            <w:color w:val="0000FF"/>
          </w:rPr>
          <w:t>2.1.3</w:t>
        </w:r>
      </w:hyperlink>
      <w:r>
        <w:t xml:space="preserve"> настоящего Положения, по следующим критериям:</w:t>
      </w:r>
    </w:p>
    <w:p w:rsidR="00077589" w:rsidRDefault="00077589" w:rsidP="00077589">
      <w:pPr>
        <w:pStyle w:val="ConsPlusNormal"/>
        <w:ind w:firstLine="540"/>
        <w:jc w:val="both"/>
      </w:pPr>
      <w:r>
        <w:t>содержание в надлежащем состоянии зданий, подсобных помещений и прилегающей территории, оборудования, автотранспорта и дезинфекционной техники;</w:t>
      </w:r>
    </w:p>
    <w:p w:rsidR="00077589" w:rsidRDefault="00077589" w:rsidP="00077589">
      <w:pPr>
        <w:pStyle w:val="ConsPlusNormal"/>
        <w:ind w:firstLine="540"/>
        <w:jc w:val="both"/>
      </w:pPr>
      <w:r>
        <w:t>степень оснащенности учреждения ветеринарной службы приборами, оборудованием специального назначения и инструментарием;</w:t>
      </w:r>
    </w:p>
    <w:p w:rsidR="00077589" w:rsidRDefault="00077589" w:rsidP="00077589">
      <w:pPr>
        <w:pStyle w:val="ConsPlusNormal"/>
        <w:ind w:firstLine="540"/>
        <w:jc w:val="both"/>
      </w:pPr>
      <w:r>
        <w:t>подписка на специализированные издания, наличие научно-методической литературы, инструкций, ветеринарно-санитарных правил и оформление стендов наглядной агитации;</w:t>
      </w:r>
    </w:p>
    <w:p w:rsidR="00077589" w:rsidRDefault="00077589" w:rsidP="00077589">
      <w:pPr>
        <w:pStyle w:val="ConsPlusNormal"/>
        <w:ind w:firstLine="540"/>
        <w:jc w:val="both"/>
      </w:pPr>
      <w:r>
        <w:t>выступления на совещаниях, собраниях граждан, статьи в газетах и т.д.;</w:t>
      </w:r>
    </w:p>
    <w:p w:rsidR="00077589" w:rsidRDefault="00077589" w:rsidP="00077589">
      <w:pPr>
        <w:pStyle w:val="ConsPlusNormal"/>
        <w:ind w:firstLine="540"/>
        <w:jc w:val="both"/>
      </w:pPr>
      <w:r>
        <w:t>внедрение новых методов и приемов лечения, диагностики;</w:t>
      </w:r>
    </w:p>
    <w:p w:rsidR="00077589" w:rsidRDefault="00077589" w:rsidP="00077589">
      <w:pPr>
        <w:pStyle w:val="ConsPlusNormal"/>
        <w:ind w:firstLine="540"/>
        <w:jc w:val="both"/>
      </w:pPr>
      <w:r>
        <w:t>повышение квалификации специалистов в области ветеринарии, обслуживающего персонала, участие в подготовке молодых специалистов (количество специалистов, направленных на учебу, переподготовку, студентов, прошедших практику на базе учреждения);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отсутствие административных наказаний, нарушений </w:t>
      </w:r>
      <w:hyperlink r:id="rId43" w:history="1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ветеринарии";</w:t>
      </w:r>
    </w:p>
    <w:p w:rsidR="00077589" w:rsidRDefault="00077589" w:rsidP="00077589">
      <w:pPr>
        <w:pStyle w:val="ConsPlusNormal"/>
        <w:ind w:firstLine="540"/>
        <w:jc w:val="both"/>
      </w:pPr>
      <w:r>
        <w:t>своевременное, качественное и в полном объеме проведение плановых противоэпизоотических и ветеринарно-санитарных мероприятий;</w:t>
      </w:r>
    </w:p>
    <w:p w:rsidR="00077589" w:rsidRDefault="00077589" w:rsidP="00077589">
      <w:pPr>
        <w:pStyle w:val="ConsPlusNormal"/>
        <w:ind w:firstLine="540"/>
        <w:jc w:val="both"/>
      </w:pPr>
      <w:r>
        <w:t>своевременное и качественное ведение учетно-отчетной ветеринарной, финансовой документации;</w:t>
      </w:r>
    </w:p>
    <w:p w:rsidR="00077589" w:rsidRDefault="00077589" w:rsidP="00077589">
      <w:pPr>
        <w:pStyle w:val="ConsPlusNormal"/>
        <w:ind w:firstLine="540"/>
        <w:jc w:val="both"/>
      </w:pPr>
      <w:r>
        <w:t>сохранение благополучия подведомственной территории от инфекционных заболеваний последние 5 лет и оперативное принятие мер по ликвидации очагов инфекции в случае их возникновения;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наибольшее количество населенных пунктов и хозяйств, оздоровленных от лейкоза крупного рогатого скота, с наименьшим процентом </w:t>
      </w:r>
      <w:proofErr w:type="spellStart"/>
      <w:r>
        <w:t>вирусоносительства</w:t>
      </w:r>
      <w:proofErr w:type="spellEnd"/>
      <w:r>
        <w:t xml:space="preserve"> на подведомственной территории.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4.3.2. Для участников в номинациях, указанных в </w:t>
      </w:r>
      <w:hyperlink w:anchor="P60" w:history="1">
        <w:r>
          <w:rPr>
            <w:color w:val="0000FF"/>
          </w:rPr>
          <w:t>подпунктах 2.1.4</w:t>
        </w:r>
      </w:hyperlink>
      <w:r>
        <w:t xml:space="preserve"> - </w:t>
      </w:r>
      <w:hyperlink w:anchor="P61" w:history="1">
        <w:r>
          <w:rPr>
            <w:color w:val="0000FF"/>
          </w:rPr>
          <w:t>2.1.5</w:t>
        </w:r>
      </w:hyperlink>
      <w:r>
        <w:t xml:space="preserve"> настоящего Положения, по следующим критериям:</w:t>
      </w:r>
    </w:p>
    <w:p w:rsidR="00077589" w:rsidRDefault="00077589" w:rsidP="0007758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04.07.2019 N 373-П)</w:t>
      </w:r>
    </w:p>
    <w:p w:rsidR="00077589" w:rsidRDefault="00077589" w:rsidP="00077589">
      <w:pPr>
        <w:pStyle w:val="ConsPlusNormal"/>
        <w:ind w:firstLine="540"/>
        <w:jc w:val="both"/>
      </w:pPr>
      <w:r>
        <w:t>содержание в надлежащем состоянии зданий, подсобных помещений и прилегающей территории, оборудования и инвентаря, автотранспорта;</w:t>
      </w:r>
    </w:p>
    <w:p w:rsidR="00077589" w:rsidRDefault="00077589" w:rsidP="00077589">
      <w:pPr>
        <w:pStyle w:val="ConsPlusNormal"/>
        <w:ind w:firstLine="540"/>
        <w:jc w:val="both"/>
      </w:pPr>
      <w:r>
        <w:t>степень оснащенности учреждения ветеринарной службы приборами, оборудованием специального назначения и инструментарием;</w:t>
      </w:r>
    </w:p>
    <w:p w:rsidR="00077589" w:rsidRDefault="00077589" w:rsidP="00077589">
      <w:pPr>
        <w:pStyle w:val="ConsPlusNormal"/>
        <w:ind w:firstLine="540"/>
        <w:jc w:val="both"/>
      </w:pPr>
      <w:r>
        <w:t>повышение квалификации специалистов в области ветеринарии, обслуживающего персонала, участие в подготовке молодых специалистов (количество специалистов, направленных на учебу, переподготовку, студентов, прошедших практику на базе учреждения);</w:t>
      </w:r>
    </w:p>
    <w:p w:rsidR="00077589" w:rsidRDefault="00077589" w:rsidP="00077589">
      <w:pPr>
        <w:pStyle w:val="ConsPlusNormal"/>
        <w:ind w:firstLine="540"/>
        <w:jc w:val="both"/>
      </w:pPr>
      <w:r>
        <w:t>выступления на совещаниях, собраниях граждан, статьи в газетах и т.д.;</w:t>
      </w:r>
    </w:p>
    <w:p w:rsidR="00077589" w:rsidRDefault="00077589" w:rsidP="00077589">
      <w:pPr>
        <w:pStyle w:val="ConsPlusNormal"/>
        <w:ind w:firstLine="540"/>
        <w:jc w:val="both"/>
      </w:pPr>
      <w:r>
        <w:t>подписка на специализированные издания, наличие научно-методической литературы, инструкций, ветеринарно-санитарных правил и оформление стендов наглядной агитации;</w:t>
      </w:r>
    </w:p>
    <w:p w:rsidR="00077589" w:rsidRDefault="00077589" w:rsidP="00077589">
      <w:pPr>
        <w:pStyle w:val="ConsPlusNormal"/>
        <w:ind w:firstLine="540"/>
        <w:jc w:val="both"/>
      </w:pPr>
      <w:r>
        <w:t>приобретение нового оборудования и приборов специального назначения;</w:t>
      </w:r>
    </w:p>
    <w:p w:rsidR="00077589" w:rsidRDefault="00077589" w:rsidP="00077589">
      <w:pPr>
        <w:pStyle w:val="ConsPlusNormal"/>
        <w:ind w:firstLine="540"/>
        <w:jc w:val="both"/>
      </w:pPr>
      <w:r>
        <w:t>освоение и внедрение в работу новых технологий и методов исследований;</w:t>
      </w:r>
    </w:p>
    <w:p w:rsidR="00077589" w:rsidRDefault="00077589" w:rsidP="00077589">
      <w:pPr>
        <w:pStyle w:val="ConsPlusNormal"/>
        <w:ind w:firstLine="540"/>
        <w:jc w:val="both"/>
      </w:pPr>
      <w:r>
        <w:t xml:space="preserve">отсутствие административных наказаний, нарушений </w:t>
      </w:r>
      <w:hyperlink r:id="rId45" w:history="1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ветеринарии";</w:t>
      </w:r>
    </w:p>
    <w:p w:rsidR="00077589" w:rsidRDefault="00077589" w:rsidP="00077589">
      <w:pPr>
        <w:pStyle w:val="ConsPlusNormal"/>
        <w:ind w:firstLine="540"/>
        <w:jc w:val="both"/>
      </w:pPr>
      <w:r>
        <w:t>выполнение плана диагностических исследований;</w:t>
      </w:r>
    </w:p>
    <w:p w:rsidR="00077589" w:rsidRDefault="00077589" w:rsidP="00077589">
      <w:pPr>
        <w:pStyle w:val="ConsPlusNormal"/>
        <w:ind w:firstLine="540"/>
        <w:jc w:val="both"/>
      </w:pPr>
      <w:r>
        <w:t>своевременное и качественное ведение учетно-отчетной ветеринарной, финансовой документации;</w:t>
      </w:r>
    </w:p>
    <w:p w:rsidR="00077589" w:rsidRDefault="00077589" w:rsidP="00077589">
      <w:pPr>
        <w:pStyle w:val="ConsPlusNormal"/>
        <w:ind w:firstLine="540"/>
        <w:jc w:val="both"/>
      </w:pPr>
      <w:r>
        <w:t>количество проведенных диагностических исследований, экспертиз, болезней, выявленных при ветеринарно-санитарной экспертизе;</w:t>
      </w:r>
    </w:p>
    <w:p w:rsidR="00077589" w:rsidRDefault="00077589" w:rsidP="00077589">
      <w:pPr>
        <w:pStyle w:val="ConsPlusNormal"/>
        <w:ind w:firstLine="540"/>
        <w:jc w:val="both"/>
      </w:pPr>
      <w:r>
        <w:t>активное участие в оздоровлении ферм и хозяйств от лейкоза крупного рогатого скота;</w:t>
      </w:r>
    </w:p>
    <w:p w:rsidR="00077589" w:rsidRDefault="00077589" w:rsidP="00077589">
      <w:pPr>
        <w:pStyle w:val="ConsPlusNormal"/>
        <w:ind w:firstLine="540"/>
        <w:jc w:val="both"/>
      </w:pPr>
      <w:r>
        <w:t>количество мяса и других пищевых продуктов, направленных на утилизацию и уничтожение.</w:t>
      </w:r>
    </w:p>
    <w:p w:rsidR="00077589" w:rsidRDefault="00077589" w:rsidP="00077589">
      <w:pPr>
        <w:pStyle w:val="ConsPlusNormal"/>
        <w:ind w:firstLine="540"/>
        <w:jc w:val="both"/>
      </w:pPr>
      <w:r>
        <w:t>4.4. Победители конкурса среди специалистов в области ветеринарии и бухгалтеров учреждений ветеринарной службы определяются на основании представленных материалов по следующим критериям:</w:t>
      </w:r>
    </w:p>
    <w:p w:rsidR="00077589" w:rsidRDefault="00077589" w:rsidP="00077589">
      <w:pPr>
        <w:pStyle w:val="ConsPlusNormal"/>
        <w:ind w:firstLine="540"/>
        <w:jc w:val="both"/>
      </w:pPr>
      <w:r>
        <w:t>качественное ведение учетно-отчетной документации и своевременное ее представление, своевременное и качественное представление отчетности;</w:t>
      </w:r>
    </w:p>
    <w:p w:rsidR="00077589" w:rsidRDefault="00077589" w:rsidP="00077589">
      <w:pPr>
        <w:pStyle w:val="ConsPlusNormal"/>
        <w:ind w:firstLine="540"/>
        <w:jc w:val="both"/>
      </w:pPr>
      <w:r>
        <w:t>участие в подготовке молодых специалистов;</w:t>
      </w:r>
    </w:p>
    <w:p w:rsidR="00077589" w:rsidRDefault="00077589" w:rsidP="00077589">
      <w:pPr>
        <w:pStyle w:val="ConsPlusNormal"/>
        <w:ind w:firstLine="540"/>
        <w:jc w:val="both"/>
      </w:pPr>
      <w:r>
        <w:t>содержание в надлежащем состоянии основных и вспомогательных рабочих помещений, оборудования и инвентаря;</w:t>
      </w:r>
    </w:p>
    <w:p w:rsidR="00077589" w:rsidRDefault="00077589" w:rsidP="00077589">
      <w:pPr>
        <w:pStyle w:val="ConsPlusNormal"/>
        <w:ind w:firstLine="540"/>
        <w:jc w:val="both"/>
      </w:pPr>
      <w:r>
        <w:t>наличие правил, инструкций, других нормативных документов по основному виду деятельности, оформление рабочего места наглядными пособиями, альбомами;</w:t>
      </w:r>
    </w:p>
    <w:p w:rsidR="00077589" w:rsidRDefault="00077589" w:rsidP="00077589">
      <w:pPr>
        <w:pStyle w:val="ConsPlusNormal"/>
        <w:ind w:firstLine="540"/>
        <w:jc w:val="both"/>
      </w:pPr>
      <w:r>
        <w:lastRenderedPageBreak/>
        <w:t>положительные отзывы о деятельности специалиста со стороны населения, руководителей сельскохозяйственных и других организаций;</w:t>
      </w:r>
    </w:p>
    <w:p w:rsidR="00077589" w:rsidRDefault="00077589" w:rsidP="00077589">
      <w:pPr>
        <w:pStyle w:val="ConsPlusNormal"/>
        <w:ind w:firstLine="540"/>
        <w:jc w:val="both"/>
      </w:pPr>
      <w:r>
        <w:t>выступления на совещаниях, собраниях граждан по вопросам ветеринарной деятельности;</w:t>
      </w:r>
    </w:p>
    <w:p w:rsidR="00077589" w:rsidRDefault="00077589" w:rsidP="00077589">
      <w:pPr>
        <w:pStyle w:val="ConsPlusNormal"/>
        <w:ind w:firstLine="540"/>
        <w:jc w:val="both"/>
      </w:pPr>
      <w:r>
        <w:t>высокий профессионализм, общая и профессиональная этика, культура обслуживания, повышение квалификации, отсутствие дисциплинарных взысканий.</w:t>
      </w:r>
    </w:p>
    <w:p w:rsidR="00077589" w:rsidRDefault="00077589" w:rsidP="00077589">
      <w:pPr>
        <w:pStyle w:val="ConsPlusNormal"/>
        <w:ind w:firstLine="540"/>
        <w:jc w:val="both"/>
      </w:pPr>
      <w:r>
        <w:t>4.5. Победители конкурса определяются комиссией в течение четырех месяцев с момента подачи документов.</w:t>
      </w:r>
    </w:p>
    <w:p w:rsidR="00077589" w:rsidRDefault="00077589" w:rsidP="00077589">
      <w:pPr>
        <w:pStyle w:val="ConsPlusNormal"/>
        <w:ind w:firstLine="540"/>
        <w:jc w:val="both"/>
      </w:pPr>
      <w:r>
        <w:t>4.6.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:rsidR="00077589" w:rsidRDefault="00077589" w:rsidP="00077589">
      <w:pPr>
        <w:pStyle w:val="ConsPlusNormal"/>
        <w:ind w:firstLine="540"/>
        <w:jc w:val="both"/>
      </w:pPr>
      <w:r>
        <w:t>4.7. Заседание комиссии оформляется протоколом, который подписывается председательствующим на заседании.</w:t>
      </w:r>
    </w:p>
    <w:p w:rsidR="00077589" w:rsidRDefault="00077589" w:rsidP="00077589">
      <w:pPr>
        <w:pStyle w:val="ConsPlusNormal"/>
        <w:ind w:firstLine="540"/>
        <w:jc w:val="both"/>
      </w:pPr>
      <w:r>
        <w:t>4.8. Победитель определяется в каждой номинации конкурса.</w:t>
      </w:r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04.07.2012 N 160/399)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  <w:outlineLvl w:val="1"/>
      </w:pPr>
      <w:r>
        <w:t>5. Награждение победителей конкурса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ind w:firstLine="540"/>
        <w:jc w:val="both"/>
      </w:pPr>
      <w:r>
        <w:t>5.1. Церемония награждения победителей конкурса проводится в течение месяца с момента определения комиссией победителей в номинациях.</w:t>
      </w:r>
    </w:p>
    <w:p w:rsidR="00077589" w:rsidRDefault="00077589" w:rsidP="00077589">
      <w:pPr>
        <w:pStyle w:val="ConsPlusNormal"/>
        <w:ind w:firstLine="540"/>
        <w:jc w:val="both"/>
      </w:pPr>
      <w:r>
        <w:t>5.2. По итогам конкурса победители по каждой номинации награждаются дипломами и памятными статуэтками, остальным участникам конкурса вручаются сертификаты участников.</w:t>
      </w:r>
    </w:p>
    <w:p w:rsidR="00077589" w:rsidRDefault="00077589" w:rsidP="0007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07.11.2019 N 585-П)</w:t>
      </w:r>
    </w:p>
    <w:p w:rsidR="00077589" w:rsidRDefault="00077589" w:rsidP="00077589">
      <w:pPr>
        <w:pStyle w:val="ConsPlusNormal"/>
        <w:ind w:firstLine="540"/>
        <w:jc w:val="both"/>
      </w:pPr>
      <w:r>
        <w:t>5.3. Итоги конкурса освещаются в средствах массовой информации.</w:t>
      </w:r>
    </w:p>
    <w:p w:rsidR="00077589" w:rsidRDefault="00077589" w:rsidP="00077589">
      <w:pPr>
        <w:pStyle w:val="ConsPlusNormal"/>
        <w:jc w:val="both"/>
      </w:pP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48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49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bookmarkStart w:id="6" w:name="P142"/>
      <w:bookmarkEnd w:id="6"/>
      <w:r>
        <w:t xml:space="preserve">                                  ЗАЯВКА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           от "___" ___________ 200__ года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         (Ф.И.О., название учреждения)</w:t>
      </w:r>
    </w:p>
    <w:p w:rsidR="00077589" w:rsidRDefault="00077589" w:rsidP="00077589">
      <w:pPr>
        <w:pStyle w:val="ConsPlusNonformat"/>
        <w:jc w:val="both"/>
      </w:pPr>
      <w:r>
        <w:t>направляет  пакет  документов  для  участия в ежегодном  областном конкурсе</w:t>
      </w:r>
    </w:p>
    <w:p w:rsidR="00077589" w:rsidRDefault="00077589" w:rsidP="00077589">
      <w:pPr>
        <w:pStyle w:val="ConsPlusNonformat"/>
        <w:jc w:val="both"/>
      </w:pPr>
      <w:r>
        <w:t>среди кировских областных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>ветеринарных  специалистов  и  бухгалтеров  данных  учреждений  в номинации</w:t>
      </w:r>
    </w:p>
    <w:p w:rsidR="00077589" w:rsidRDefault="00077589" w:rsidP="00077589">
      <w:pPr>
        <w:pStyle w:val="ConsPlusNonformat"/>
        <w:jc w:val="both"/>
      </w:pPr>
      <w:r>
        <w:t>"__________________________________________________________________________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_________________________________________________________________________".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Приложение: 1. Ходатайство.</w:t>
      </w:r>
    </w:p>
    <w:p w:rsidR="00077589" w:rsidRDefault="00077589" w:rsidP="00077589">
      <w:pPr>
        <w:pStyle w:val="ConsPlusNonformat"/>
        <w:jc w:val="both"/>
      </w:pPr>
      <w:r>
        <w:t xml:space="preserve">            2. Анкета.</w:t>
      </w:r>
    </w:p>
    <w:p w:rsidR="00077589" w:rsidRDefault="00077589" w:rsidP="00077589">
      <w:pPr>
        <w:pStyle w:val="ConsPlusNonformat"/>
        <w:jc w:val="both"/>
      </w:pPr>
      <w:r>
        <w:t xml:space="preserve">            3. Отзыв о специалисте.</w:t>
      </w:r>
    </w:p>
    <w:p w:rsidR="00077589" w:rsidRDefault="00077589" w:rsidP="00077589">
      <w:pPr>
        <w:pStyle w:val="ConsPlusNonformat"/>
        <w:jc w:val="both"/>
      </w:pPr>
      <w:r>
        <w:t xml:space="preserve">            4. Другие документы, подтверждающие  уровень профессионализма и</w:t>
      </w:r>
    </w:p>
    <w:p w:rsidR="00077589" w:rsidRDefault="00077589" w:rsidP="00077589">
      <w:pPr>
        <w:pStyle w:val="ConsPlusNonformat"/>
        <w:jc w:val="both"/>
      </w:pPr>
      <w:r>
        <w:t>мастерства участника конкурса.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Должность _______________     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(подпись)          (расшифровка подписи)</w:t>
      </w: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50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51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АНКЕТА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  по номинациям "Лучшая ветеринарная станция года",</w:t>
      </w:r>
    </w:p>
    <w:p w:rsidR="00077589" w:rsidRDefault="00077589" w:rsidP="00077589">
      <w:pPr>
        <w:pStyle w:val="ConsPlusNonformat"/>
        <w:jc w:val="both"/>
      </w:pPr>
      <w:r>
        <w:t xml:space="preserve">      "Лучшая организация работы участковой ветеринарной лечебницы",</w:t>
      </w:r>
    </w:p>
    <w:p w:rsidR="00077589" w:rsidRDefault="00077589" w:rsidP="00077589">
      <w:pPr>
        <w:pStyle w:val="ConsPlusNonformat"/>
        <w:jc w:val="both"/>
      </w:pPr>
      <w:r>
        <w:t xml:space="preserve">             "Лучшая организация работы ветеринарного участка"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Учреждение 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Показатели:</w:t>
      </w:r>
    </w:p>
    <w:p w:rsidR="00077589" w:rsidRDefault="00077589" w:rsidP="00077589">
      <w:pPr>
        <w:pStyle w:val="ConsPlusNonformat"/>
        <w:jc w:val="both"/>
      </w:pPr>
      <w:r>
        <w:t xml:space="preserve">    1.  Движение  инфекционных  болезней на подведомственной территории  </w:t>
      </w:r>
      <w:proofErr w:type="gramStart"/>
      <w:r>
        <w:t>за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последние</w:t>
      </w:r>
      <w:proofErr w:type="gramEnd"/>
      <w:r>
        <w:t xml:space="preserve"> 5 лет по </w:t>
      </w:r>
      <w:hyperlink r:id="rId52" w:history="1">
        <w:r>
          <w:rPr>
            <w:color w:val="0000FF"/>
          </w:rPr>
          <w:t>форме 1-вет</w:t>
        </w:r>
      </w:hyperlink>
      <w:r>
        <w:t xml:space="preserve"> с пояснительной запиской (прилагается).</w:t>
      </w:r>
    </w:p>
    <w:p w:rsidR="00077589" w:rsidRDefault="00077589" w:rsidP="00077589">
      <w:pPr>
        <w:pStyle w:val="ConsPlusNonformat"/>
        <w:jc w:val="both"/>
      </w:pPr>
      <w:r>
        <w:t xml:space="preserve">    2. Зарегистрировано  незаразных болезней на подведомственной территории</w:t>
      </w:r>
    </w:p>
    <w:p w:rsidR="00077589" w:rsidRDefault="00077589" w:rsidP="00077589">
      <w:pPr>
        <w:pStyle w:val="ConsPlusNonformat"/>
        <w:jc w:val="both"/>
      </w:pPr>
      <w:r>
        <w:t xml:space="preserve">за последний год по </w:t>
      </w:r>
      <w:hyperlink r:id="rId53" w:history="1">
        <w:r>
          <w:rPr>
            <w:color w:val="0000FF"/>
          </w:rPr>
          <w:t>форме 2-вет</w:t>
        </w:r>
      </w:hyperlink>
      <w:r>
        <w:t xml:space="preserve"> с пояснительной запиской (прилагается).</w:t>
      </w:r>
    </w:p>
    <w:p w:rsidR="00077589" w:rsidRDefault="00077589" w:rsidP="00077589">
      <w:pPr>
        <w:pStyle w:val="ConsPlusNonformat"/>
        <w:jc w:val="both"/>
      </w:pPr>
      <w:r>
        <w:t xml:space="preserve">    3.  Сведения  о  противоэпизоотических мероприятиях на </w:t>
      </w:r>
      <w:proofErr w:type="gramStart"/>
      <w:r>
        <w:t>подведомственной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территории  по  </w:t>
      </w:r>
      <w:hyperlink r:id="rId54" w:history="1">
        <w:r>
          <w:rPr>
            <w:color w:val="0000FF"/>
          </w:rPr>
          <w:t>форме  1-вет</w:t>
        </w:r>
        <w:proofErr w:type="gramStart"/>
        <w:r>
          <w:rPr>
            <w:color w:val="0000FF"/>
          </w:rPr>
          <w:t xml:space="preserve">  А</w:t>
        </w:r>
        <w:proofErr w:type="gramEnd"/>
      </w:hyperlink>
      <w:r>
        <w:t xml:space="preserve">  годовая  с  разбивкой   по   кварталам   и</w:t>
      </w:r>
    </w:p>
    <w:p w:rsidR="00077589" w:rsidRDefault="00077589" w:rsidP="00077589">
      <w:pPr>
        <w:pStyle w:val="ConsPlusNonformat"/>
        <w:jc w:val="both"/>
      </w:pPr>
      <w:r>
        <w:t>пояснительной запиской (прилагается).</w:t>
      </w:r>
    </w:p>
    <w:p w:rsidR="00077589" w:rsidRDefault="00077589" w:rsidP="00077589">
      <w:pPr>
        <w:pStyle w:val="ConsPlusNonformat"/>
        <w:jc w:val="both"/>
      </w:pPr>
      <w:r>
        <w:t xml:space="preserve">    4.  Выполнение  плана   противоэпизоотических   мероприятий  за  год  </w:t>
      </w:r>
      <w:proofErr w:type="gramStart"/>
      <w:r>
        <w:t>с</w:t>
      </w:r>
      <w:proofErr w:type="gramEnd"/>
    </w:p>
    <w:p w:rsidR="00077589" w:rsidRDefault="00077589" w:rsidP="00077589">
      <w:pPr>
        <w:pStyle w:val="ConsPlusNonformat"/>
        <w:jc w:val="both"/>
      </w:pPr>
      <w:r>
        <w:t>разбивкой по кварталам и пояснительной запиской (прилагается).</w:t>
      </w:r>
    </w:p>
    <w:p w:rsidR="00077589" w:rsidRDefault="00077589" w:rsidP="00077589">
      <w:pPr>
        <w:pStyle w:val="ConsPlusNonformat"/>
        <w:jc w:val="both"/>
      </w:pPr>
      <w:r>
        <w:t xml:space="preserve">    5. Оздоровлено от лейкоза крупного  рогатого скота населенных пунктов и</w:t>
      </w:r>
    </w:p>
    <w:p w:rsidR="00077589" w:rsidRDefault="00077589" w:rsidP="00077589">
      <w:pPr>
        <w:pStyle w:val="ConsPlusNonformat"/>
        <w:jc w:val="both"/>
      </w:pPr>
      <w:r>
        <w:t>хозяйств: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134"/>
        <w:gridCol w:w="737"/>
        <w:gridCol w:w="737"/>
        <w:gridCol w:w="737"/>
        <w:gridCol w:w="737"/>
        <w:gridCol w:w="1304"/>
        <w:gridCol w:w="964"/>
        <w:gridCol w:w="907"/>
      </w:tblGrid>
      <w:tr w:rsidR="00077589">
        <w:tc>
          <w:tcPr>
            <w:tcW w:w="510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Неблагополучные хозяйства (фермы) и населенные пункты на начало года</w:t>
            </w:r>
          </w:p>
        </w:tc>
        <w:tc>
          <w:tcPr>
            <w:tcW w:w="1134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Поголовье крупного рогатого скота</w:t>
            </w:r>
          </w:p>
        </w:tc>
        <w:tc>
          <w:tcPr>
            <w:tcW w:w="2948" w:type="dxa"/>
            <w:gridSpan w:val="4"/>
          </w:tcPr>
          <w:p w:rsidR="00077589" w:rsidRDefault="00077589" w:rsidP="00077589">
            <w:pPr>
              <w:pStyle w:val="ConsPlusNormal"/>
              <w:jc w:val="center"/>
            </w:pPr>
            <w:r>
              <w:t>Количество крупного рогатого скота</w:t>
            </w:r>
          </w:p>
        </w:tc>
        <w:tc>
          <w:tcPr>
            <w:tcW w:w="1304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Оздоровлены (или нет) хозяйства (фермы) и населенные пункты на конец года</w:t>
            </w:r>
          </w:p>
        </w:tc>
        <w:tc>
          <w:tcPr>
            <w:tcW w:w="1871" w:type="dxa"/>
            <w:gridSpan w:val="2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Процент </w:t>
            </w:r>
            <w:proofErr w:type="spellStart"/>
            <w:r>
              <w:t>вирусоносительства</w:t>
            </w:r>
            <w:proofErr w:type="spellEnd"/>
          </w:p>
        </w:tc>
      </w:tr>
      <w:tr w:rsidR="00077589">
        <w:tc>
          <w:tcPr>
            <w:tcW w:w="510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30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13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474" w:type="dxa"/>
            <w:gridSpan w:val="2"/>
          </w:tcPr>
          <w:p w:rsidR="00077589" w:rsidRDefault="00077589" w:rsidP="00077589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1474" w:type="dxa"/>
            <w:gridSpan w:val="2"/>
          </w:tcPr>
          <w:p w:rsidR="00077589" w:rsidRDefault="00077589" w:rsidP="00077589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30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96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0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в конце года</w:t>
            </w:r>
          </w:p>
        </w:tc>
      </w:tr>
      <w:tr w:rsidR="00077589">
        <w:tc>
          <w:tcPr>
            <w:tcW w:w="510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30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13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center"/>
            </w:pPr>
            <w:proofErr w:type="spellStart"/>
            <w:r>
              <w:t>Гем</w:t>
            </w:r>
            <w:proofErr w:type="spellEnd"/>
            <w:r>
              <w:t>+</w:t>
            </w: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РИД+</w:t>
            </w: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center"/>
            </w:pPr>
            <w:proofErr w:type="spellStart"/>
            <w:r>
              <w:t>Гем</w:t>
            </w:r>
            <w:proofErr w:type="spellEnd"/>
            <w:r>
              <w:t>+</w:t>
            </w: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РИД+</w:t>
            </w:r>
          </w:p>
        </w:tc>
        <w:tc>
          <w:tcPr>
            <w:tcW w:w="1304" w:type="dxa"/>
          </w:tcPr>
          <w:p w:rsidR="00077589" w:rsidRDefault="00077589" w:rsidP="0007758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7589" w:rsidRDefault="00077589" w:rsidP="000775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7589" w:rsidRDefault="00077589" w:rsidP="00077589">
            <w:pPr>
              <w:pStyle w:val="ConsPlusNormal"/>
              <w:jc w:val="center"/>
            </w:pP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6. Наличие автотранспорта  и  дезинфекционной  техники,  их техническое</w:t>
      </w:r>
    </w:p>
    <w:p w:rsidR="00077589" w:rsidRDefault="00077589" w:rsidP="00077589">
      <w:pPr>
        <w:pStyle w:val="ConsPlusNonformat"/>
        <w:jc w:val="both"/>
      </w:pPr>
      <w:r>
        <w:t>состояние: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61"/>
        <w:gridCol w:w="1644"/>
        <w:gridCol w:w="1644"/>
        <w:gridCol w:w="1361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автотранспорта</w:t>
            </w: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Состояние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7.   Оснащенность    учреждения    ветеринарной    службы    приборами,</w:t>
      </w:r>
    </w:p>
    <w:p w:rsidR="00077589" w:rsidRDefault="00077589" w:rsidP="00077589">
      <w:pPr>
        <w:pStyle w:val="ConsPlusNonformat"/>
        <w:jc w:val="both"/>
      </w:pPr>
      <w:r>
        <w:t>оборудованием, инструментарием и т.д.:</w:t>
      </w:r>
    </w:p>
    <w:p w:rsidR="00077589" w:rsidRDefault="00077589" w:rsidP="0007758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2041"/>
        <w:gridCol w:w="2778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прибора, оборудования</w:t>
            </w: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Состояние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8.   Подписка   на   специализированные   издания   в  отчетном   году: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(наличие научно-методической литературы, инструкций,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</w:t>
      </w:r>
      <w:proofErr w:type="gramStart"/>
      <w:r>
        <w:t>ветеринарно-санитарных правил и оформление стендов наглядной агитации)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  9.  Количество  специалистов,  направленных  на  учебу, переподготовку,</w:t>
      </w:r>
    </w:p>
    <w:p w:rsidR="00077589" w:rsidRDefault="00077589" w:rsidP="00077589">
      <w:pPr>
        <w:pStyle w:val="ConsPlusNonformat"/>
        <w:jc w:val="both"/>
      </w:pPr>
      <w:r>
        <w:t>повышение квалификации, студентов, прошедших практику на базе учреждения: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701"/>
        <w:gridCol w:w="3061"/>
        <w:gridCol w:w="1531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Ф.И.О. специалиста (студента)</w:t>
            </w:r>
          </w:p>
        </w:tc>
        <w:tc>
          <w:tcPr>
            <w:tcW w:w="170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Место работы (обучения)</w:t>
            </w:r>
          </w:p>
        </w:tc>
        <w:tc>
          <w:tcPr>
            <w:tcW w:w="306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курсов повышения квалификации, переподготовки (практики)</w:t>
            </w:r>
          </w:p>
        </w:tc>
        <w:tc>
          <w:tcPr>
            <w:tcW w:w="153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и место проведения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10.  </w:t>
      </w:r>
      <w:proofErr w:type="gramStart"/>
      <w:r>
        <w:t>Пропаганда  профессиональных  знаний  (прилагаются  выступления на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совещаниях</w:t>
      </w:r>
      <w:proofErr w:type="gramEnd"/>
      <w:r>
        <w:t>, собраниях граждан, статьи в газетах и т.д.).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11.  Количество   выявленных   правонарушений  в  области   ветеринарии</w:t>
      </w:r>
    </w:p>
    <w:p w:rsidR="00077589" w:rsidRDefault="00077589" w:rsidP="00077589">
      <w:pPr>
        <w:pStyle w:val="ConsPlusNonformat"/>
        <w:jc w:val="both"/>
      </w:pPr>
      <w:r>
        <w:t>(оформлено предписаний, протоколов).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12. Наличие предыдущих поощрений, награждений: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поощрения, награждения</w:t>
            </w: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поощрения, награды</w:t>
            </w:r>
          </w:p>
        </w:tc>
      </w:tr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13.  Общая  фотография  коллектива  учреждения  ветеринарной  службы  </w:t>
      </w:r>
      <w:proofErr w:type="gramStart"/>
      <w:r>
        <w:t>с</w:t>
      </w:r>
      <w:proofErr w:type="gramEnd"/>
    </w:p>
    <w:p w:rsidR="00077589" w:rsidRDefault="00077589" w:rsidP="00077589">
      <w:pPr>
        <w:pStyle w:val="ConsPlusNonformat"/>
        <w:jc w:val="both"/>
      </w:pPr>
      <w:r>
        <w:t>приложением списка специалистов и указанием должностей.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Руководитель</w:t>
      </w:r>
    </w:p>
    <w:p w:rsidR="00077589" w:rsidRDefault="00077589" w:rsidP="00077589">
      <w:pPr>
        <w:pStyle w:val="ConsPlusNonformat"/>
        <w:jc w:val="both"/>
      </w:pPr>
      <w:r>
        <w:t>учреждения</w:t>
      </w:r>
    </w:p>
    <w:p w:rsidR="00077589" w:rsidRDefault="00077589" w:rsidP="00077589">
      <w:pPr>
        <w:pStyle w:val="ConsPlusNonformat"/>
        <w:jc w:val="both"/>
      </w:pPr>
      <w:r>
        <w:t xml:space="preserve">    М.П.   _______________    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(подпись)    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55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56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 xml:space="preserve">, от 04.07.2019 </w:t>
            </w:r>
            <w:hyperlink r:id="rId57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АНКЕТА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по номинациям "Лучшая ветеринарная лаборатория года"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Учреждение 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Показатели:</w:t>
      </w:r>
    </w:p>
    <w:p w:rsidR="00077589" w:rsidRDefault="00077589" w:rsidP="00077589">
      <w:pPr>
        <w:pStyle w:val="ConsPlusNonformat"/>
        <w:jc w:val="both"/>
      </w:pPr>
      <w:r>
        <w:t xml:space="preserve">    1. Количество  проведенных  диагностических исследований на туберкулез,</w:t>
      </w:r>
    </w:p>
    <w:p w:rsidR="00077589" w:rsidRDefault="00077589" w:rsidP="00077589">
      <w:pPr>
        <w:pStyle w:val="ConsPlusNonformat"/>
        <w:jc w:val="both"/>
      </w:pPr>
      <w:r>
        <w:t>лейкоз, бруцеллез, лептоспироз в процентном  выражении к обороту  поголовья</w:t>
      </w:r>
    </w:p>
    <w:p w:rsidR="00077589" w:rsidRDefault="00077589" w:rsidP="00077589">
      <w:pPr>
        <w:pStyle w:val="ConsPlusNonformat"/>
        <w:jc w:val="both"/>
      </w:pPr>
      <w:r>
        <w:t>по разным видам животных.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2. Проведено  диагностических  мероприятий (повторных) при оздоровлении</w:t>
      </w:r>
    </w:p>
    <w:p w:rsidR="00077589" w:rsidRDefault="00077589" w:rsidP="00077589">
      <w:pPr>
        <w:pStyle w:val="ConsPlusNonformat"/>
        <w:jc w:val="both"/>
      </w:pPr>
      <w:r>
        <w:t>ферм и хозяйств от лейкоза крупного рогатого скота: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417"/>
        <w:gridCol w:w="1474"/>
        <w:gridCol w:w="1531"/>
        <w:gridCol w:w="1474"/>
        <w:gridCol w:w="1474"/>
      </w:tblGrid>
      <w:tr w:rsidR="00077589">
        <w:tc>
          <w:tcPr>
            <w:tcW w:w="510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417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474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Ферма</w:t>
            </w:r>
          </w:p>
        </w:tc>
        <w:tc>
          <w:tcPr>
            <w:tcW w:w="1531" w:type="dxa"/>
            <w:vMerge w:val="restart"/>
          </w:tcPr>
          <w:p w:rsidR="00077589" w:rsidRDefault="00077589" w:rsidP="00077589">
            <w:pPr>
              <w:pStyle w:val="ConsPlusNormal"/>
              <w:jc w:val="center"/>
            </w:pPr>
            <w:r>
              <w:t>Поголовье</w:t>
            </w:r>
          </w:p>
        </w:tc>
        <w:tc>
          <w:tcPr>
            <w:tcW w:w="2948" w:type="dxa"/>
            <w:gridSpan w:val="2"/>
          </w:tcPr>
          <w:p w:rsidR="00077589" w:rsidRDefault="00077589" w:rsidP="00077589">
            <w:pPr>
              <w:pStyle w:val="ConsPlusNormal"/>
              <w:jc w:val="center"/>
            </w:pPr>
            <w:r>
              <w:t>Количество исследований за год</w:t>
            </w:r>
          </w:p>
        </w:tc>
      </w:tr>
      <w:tr w:rsidR="00077589">
        <w:tc>
          <w:tcPr>
            <w:tcW w:w="510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191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417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474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531" w:type="dxa"/>
            <w:vMerge/>
          </w:tcPr>
          <w:p w:rsidR="00077589" w:rsidRDefault="00077589" w:rsidP="00077589">
            <w:pPr>
              <w:spacing w:after="0"/>
            </w:pP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РИД</w:t>
            </w: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center"/>
            </w:pPr>
            <w:proofErr w:type="spellStart"/>
            <w:r>
              <w:t>Гем</w:t>
            </w:r>
            <w:proofErr w:type="spellEnd"/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3. Количество  проведенных  лабораторных  исследований по разным  видам</w:t>
      </w:r>
    </w:p>
    <w:p w:rsidR="00077589" w:rsidRDefault="00077589" w:rsidP="00077589">
      <w:pPr>
        <w:pStyle w:val="ConsPlusNonformat"/>
        <w:jc w:val="both"/>
      </w:pPr>
      <w:r>
        <w:t>животных.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4. Расширение спектра исследований по разным видам животных.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5. Освоение и внедрение новых методов лабораторных исследований.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6.  Количество   лабораторных   исследований   на   одного  специалиста</w:t>
      </w:r>
    </w:p>
    <w:p w:rsidR="00077589" w:rsidRDefault="00077589" w:rsidP="00077589">
      <w:pPr>
        <w:pStyle w:val="ConsPlusNonformat"/>
        <w:jc w:val="both"/>
      </w:pPr>
      <w:r>
        <w:t>лаборатории по итогам прошлого года.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7. Наличие автотранспорта и его техническое состояние: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644"/>
        <w:gridCol w:w="1644"/>
        <w:gridCol w:w="1531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автотранспорта</w:t>
            </w: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153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Состояние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8.   Оснащенность    учреждения    ветеринарной    службы    приборами,</w:t>
      </w:r>
    </w:p>
    <w:p w:rsidR="00077589" w:rsidRDefault="00077589" w:rsidP="00077589">
      <w:pPr>
        <w:pStyle w:val="ConsPlusNonformat"/>
        <w:jc w:val="both"/>
      </w:pPr>
      <w:r>
        <w:t>оборудованием, инструментами и т.д.: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2041"/>
        <w:gridCol w:w="2778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прибора, оборудования</w:t>
            </w: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Состояние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9.   Подписка   на   специализированные   издания  в  отчетном    году: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10.  Количество  специалистов, направленных  на  учебу, переподготовку,</w:t>
      </w:r>
    </w:p>
    <w:p w:rsidR="00077589" w:rsidRDefault="00077589" w:rsidP="00077589">
      <w:pPr>
        <w:pStyle w:val="ConsPlusNonformat"/>
        <w:jc w:val="both"/>
      </w:pPr>
      <w:r>
        <w:t>повышение квалификации, студентов, прошедших практику на базе учреждения: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3118"/>
        <w:gridCol w:w="1587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Ф.И.О. специалиста (студента)</w:t>
            </w: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Место работы (обучения)</w:t>
            </w:r>
          </w:p>
        </w:tc>
        <w:tc>
          <w:tcPr>
            <w:tcW w:w="311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курсов повышения квалификации, переподготовки (практики)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и место проведения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11.  </w:t>
      </w:r>
      <w:proofErr w:type="gramStart"/>
      <w:r>
        <w:t>Пропаганда  профессиональных  знаний (прилагаются  выступления  на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совещаниях</w:t>
      </w:r>
      <w:proofErr w:type="gramEnd"/>
      <w:r>
        <w:t>, собраниях граждан, статьи в газетах и т.д.).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12. Наличие предыдущих поощрений, награждений: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поощрения, награждения</w:t>
            </w: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поощрения, награды</w:t>
            </w:r>
          </w:p>
        </w:tc>
      </w:tr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>Руководитель</w:t>
      </w:r>
    </w:p>
    <w:p w:rsidR="00077589" w:rsidRDefault="00077589" w:rsidP="00077589">
      <w:pPr>
        <w:pStyle w:val="ConsPlusNonformat"/>
        <w:jc w:val="both"/>
      </w:pPr>
      <w:r>
        <w:t>учреждения</w:t>
      </w:r>
    </w:p>
    <w:p w:rsidR="00077589" w:rsidRDefault="00077589" w:rsidP="00077589">
      <w:pPr>
        <w:pStyle w:val="ConsPlusNonformat"/>
        <w:jc w:val="both"/>
      </w:pPr>
      <w:r>
        <w:t xml:space="preserve">    М.П.   _______________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(подпись)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58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59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4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АНКЕТА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 по номинации "Лучшая организация работы лаборатории</w:t>
      </w:r>
    </w:p>
    <w:p w:rsidR="00077589" w:rsidRDefault="00077589" w:rsidP="00077589">
      <w:pPr>
        <w:pStyle w:val="ConsPlusNonformat"/>
        <w:jc w:val="both"/>
      </w:pPr>
      <w:r>
        <w:t xml:space="preserve">                    ветеринарно-санитарной экспертизы"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Учреждение 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Показатели:</w:t>
      </w:r>
    </w:p>
    <w:p w:rsidR="00077589" w:rsidRDefault="00077589" w:rsidP="00077589">
      <w:pPr>
        <w:pStyle w:val="ConsPlusNonformat"/>
        <w:numPr>
          <w:ilvl w:val="0"/>
          <w:numId w:val="1"/>
        </w:numPr>
        <w:jc w:val="both"/>
      </w:pPr>
      <w:r>
        <w:t>Количество проведенных диагностических исследований, экспертиз: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680"/>
        <w:gridCol w:w="680"/>
        <w:gridCol w:w="850"/>
        <w:gridCol w:w="737"/>
        <w:gridCol w:w="964"/>
        <w:gridCol w:w="680"/>
        <w:gridCol w:w="680"/>
        <w:gridCol w:w="737"/>
        <w:gridCol w:w="964"/>
      </w:tblGrid>
      <w:tr w:rsidR="00077589" w:rsidTr="003A24EB">
        <w:tc>
          <w:tcPr>
            <w:tcW w:w="1701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Овцы и козы</w:t>
            </w:r>
          </w:p>
        </w:tc>
        <w:tc>
          <w:tcPr>
            <w:tcW w:w="850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Молоко и молочные продукты</w:t>
            </w: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Яйцо</w:t>
            </w: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center"/>
            </w:pPr>
            <w:r>
              <w:t>Другие пищевые продукты</w:t>
            </w:r>
          </w:p>
        </w:tc>
      </w:tr>
      <w:tr w:rsidR="00077589" w:rsidTr="003A24EB">
        <w:tc>
          <w:tcPr>
            <w:tcW w:w="1701" w:type="dxa"/>
          </w:tcPr>
          <w:p w:rsidR="00077589" w:rsidRDefault="00077589" w:rsidP="003A24EB">
            <w:pPr>
              <w:pStyle w:val="ConsPlusNormal"/>
              <w:jc w:val="both"/>
            </w:pPr>
            <w:r>
              <w:t>Осмотрено (проведено экспертиз), единиц, - всего</w:t>
            </w: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</w:tr>
      <w:tr w:rsidR="00077589" w:rsidTr="003A24EB">
        <w:tc>
          <w:tcPr>
            <w:tcW w:w="1701" w:type="dxa"/>
          </w:tcPr>
          <w:p w:rsidR="00077589" w:rsidRDefault="00077589" w:rsidP="003A24EB">
            <w:pPr>
              <w:pStyle w:val="ConsPlusNormal"/>
              <w:jc w:val="both"/>
            </w:pPr>
            <w:r>
              <w:t>Проведено лабораторных исследований, единиц, - всего</w:t>
            </w: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077589" w:rsidRDefault="00077589" w:rsidP="003A24EB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2. Выявлено случаев болезней при ветеринарно-санитарной экспертизе: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1191"/>
        <w:gridCol w:w="1587"/>
        <w:gridCol w:w="1587"/>
        <w:gridCol w:w="1191"/>
      </w:tblGrid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Название болезни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Овцы и козы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Птица</w:t>
            </w:r>
          </w:p>
        </w:tc>
      </w:tr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3. Направлено на обезвреживание: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1191"/>
        <w:gridCol w:w="1587"/>
        <w:gridCol w:w="1587"/>
        <w:gridCol w:w="1191"/>
      </w:tblGrid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Овцы и козы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Птица</w:t>
            </w:r>
          </w:p>
        </w:tc>
      </w:tr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both"/>
            </w:pPr>
            <w:r>
              <w:t>Туши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both"/>
            </w:pPr>
            <w:r>
              <w:t>Тонны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4. Направлено на утилизацию: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1191"/>
        <w:gridCol w:w="1587"/>
        <w:gridCol w:w="1587"/>
        <w:gridCol w:w="1191"/>
      </w:tblGrid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Овцы и козы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Птица</w:t>
            </w:r>
          </w:p>
        </w:tc>
      </w:tr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both"/>
            </w:pPr>
            <w:r>
              <w:t>Туши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  <w:tr w:rsidR="00077589">
        <w:tc>
          <w:tcPr>
            <w:tcW w:w="1928" w:type="dxa"/>
          </w:tcPr>
          <w:p w:rsidR="00077589" w:rsidRDefault="00077589" w:rsidP="00077589">
            <w:pPr>
              <w:pStyle w:val="ConsPlusNormal"/>
              <w:jc w:val="both"/>
            </w:pPr>
            <w:r>
              <w:t>Тонны</w:t>
            </w: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5.    Подписка     на     специализированные      издания,      наличие</w:t>
      </w:r>
    </w:p>
    <w:p w:rsidR="00077589" w:rsidRDefault="00077589" w:rsidP="00077589">
      <w:pPr>
        <w:pStyle w:val="ConsPlusNonformat"/>
        <w:jc w:val="both"/>
      </w:pPr>
      <w:r>
        <w:t>научно-методической литературы, инструкций, ветеринарно-санитарных правил и</w:t>
      </w:r>
    </w:p>
    <w:p w:rsidR="00077589" w:rsidRDefault="00077589" w:rsidP="00077589">
      <w:pPr>
        <w:pStyle w:val="ConsPlusNonformat"/>
        <w:jc w:val="both"/>
      </w:pPr>
      <w:r>
        <w:t>оформление стендов наглядной агитации: 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6.  Содержание  здания,  подсобных  помещений и прилегающей территории,</w:t>
      </w:r>
    </w:p>
    <w:p w:rsidR="00077589" w:rsidRDefault="00077589" w:rsidP="00077589">
      <w:pPr>
        <w:pStyle w:val="ConsPlusNonformat"/>
        <w:jc w:val="both"/>
      </w:pPr>
      <w:r>
        <w:t>оборудования и инвентаря: 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7.  </w:t>
      </w:r>
      <w:proofErr w:type="gramStart"/>
      <w:r>
        <w:t>Пропаганда   ветеринарных   знаний  (прилагаются   выступления   на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совещаниях</w:t>
      </w:r>
      <w:proofErr w:type="gramEnd"/>
      <w:r>
        <w:t>, статьи в газетах).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8.  Повышение  квалификации  специалистов  в  области   ветеринарии   и</w:t>
      </w:r>
    </w:p>
    <w:p w:rsidR="00077589" w:rsidRDefault="00077589" w:rsidP="00077589">
      <w:pPr>
        <w:pStyle w:val="ConsPlusNonformat"/>
        <w:jc w:val="both"/>
      </w:pPr>
      <w:r>
        <w:t>обслуживающего персонала, студентов, прошедших практику на базе учреждения: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701"/>
        <w:gridCol w:w="3175"/>
        <w:gridCol w:w="1474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Ф.И.О. специалиста (студента)</w:t>
            </w:r>
          </w:p>
        </w:tc>
        <w:tc>
          <w:tcPr>
            <w:tcW w:w="170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Место работы (обучения)</w:t>
            </w:r>
          </w:p>
        </w:tc>
        <w:tc>
          <w:tcPr>
            <w:tcW w:w="3175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курсов повышения квалификации, переподготовки (практики)</w:t>
            </w: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и место проведения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9.  Оснащенность  рабочих  мест приборами,  оборудованием  </w:t>
      </w:r>
      <w:proofErr w:type="gramStart"/>
      <w:r>
        <w:t>специального</w:t>
      </w:r>
      <w:proofErr w:type="gramEnd"/>
    </w:p>
    <w:p w:rsidR="00077589" w:rsidRDefault="00077589" w:rsidP="00077589">
      <w:pPr>
        <w:pStyle w:val="ConsPlusNonformat"/>
        <w:jc w:val="both"/>
      </w:pPr>
      <w:r>
        <w:t>назначения, инструментами и расходными материалами: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2041"/>
        <w:gridCol w:w="2778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прибора, оборудования</w:t>
            </w: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Состояние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10. Наличие предыдущих поощрений, награждений: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поощрения, награждения</w:t>
            </w: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поощрения, награды</w:t>
            </w:r>
          </w:p>
        </w:tc>
      </w:tr>
      <w:tr w:rsidR="00077589">
        <w:tc>
          <w:tcPr>
            <w:tcW w:w="3572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5499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11.  Общая  фотография  коллектива  учреждения  ветеринарной  службы  </w:t>
      </w:r>
      <w:proofErr w:type="gramStart"/>
      <w:r>
        <w:t>с</w:t>
      </w:r>
      <w:proofErr w:type="gramEnd"/>
    </w:p>
    <w:p w:rsidR="00077589" w:rsidRDefault="00077589" w:rsidP="00077589">
      <w:pPr>
        <w:pStyle w:val="ConsPlusNonformat"/>
        <w:jc w:val="both"/>
      </w:pPr>
      <w:r>
        <w:t>приложением списка специалистов и указанием должностей.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Руководитель</w:t>
      </w:r>
    </w:p>
    <w:p w:rsidR="00077589" w:rsidRDefault="00077589" w:rsidP="00077589">
      <w:pPr>
        <w:pStyle w:val="ConsPlusNonformat"/>
        <w:jc w:val="both"/>
      </w:pPr>
      <w:r>
        <w:t>учреждения</w:t>
      </w:r>
    </w:p>
    <w:p w:rsidR="00077589" w:rsidRDefault="00077589" w:rsidP="00077589">
      <w:pPr>
        <w:pStyle w:val="ConsPlusNonformat"/>
        <w:jc w:val="both"/>
      </w:pPr>
      <w:r>
        <w:t xml:space="preserve">    М.П.   _______________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(подпись)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60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61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 xml:space="preserve">, от 04.07.2019 </w:t>
            </w:r>
            <w:hyperlink r:id="rId62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5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АНКЕТА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   по номинациям "Лучший ветеринарный врач года",</w:t>
      </w:r>
    </w:p>
    <w:p w:rsidR="00077589" w:rsidRDefault="00077589" w:rsidP="00077589">
      <w:pPr>
        <w:pStyle w:val="ConsPlusNonformat"/>
        <w:jc w:val="both"/>
      </w:pPr>
      <w:r>
        <w:t xml:space="preserve">              "Лучший молодой ветеринарный специалист года",</w:t>
      </w:r>
    </w:p>
    <w:p w:rsidR="00077589" w:rsidRDefault="00077589" w:rsidP="00077589">
      <w:pPr>
        <w:pStyle w:val="ConsPlusNonformat"/>
        <w:jc w:val="both"/>
      </w:pPr>
      <w:r>
        <w:t xml:space="preserve">             "Лучший ветеринарный специалист лаборатории года"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Фамилия, имя, отчество 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Место работы 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Образование 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(высшее, среднее специальное учебное заведение, дата окончания)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Стаж работы по специальности 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Стаж работы в данной должности ____________________________________________</w:t>
      </w:r>
    </w:p>
    <w:p w:rsidR="00077589" w:rsidRDefault="00077589" w:rsidP="00077589">
      <w:pPr>
        <w:pStyle w:val="ConsPlusNonformat"/>
        <w:jc w:val="both"/>
      </w:pPr>
      <w:r>
        <w:t>Повышение квалификации: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3175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курсов повышения квалификации, переподготовки (практики)</w:t>
            </w:r>
          </w:p>
        </w:tc>
        <w:tc>
          <w:tcPr>
            <w:tcW w:w="3175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и место обучения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Наличие  наград,  поощрений, званий, отзывов о деятельности специалиста</w:t>
      </w:r>
    </w:p>
    <w:p w:rsidR="00077589" w:rsidRDefault="00077589" w:rsidP="00077589">
      <w:pPr>
        <w:pStyle w:val="ConsPlusNonformat"/>
        <w:jc w:val="both"/>
      </w:pPr>
      <w:r>
        <w:t>со стороны населения, руководителей организаций 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(да, нет)</w:t>
      </w:r>
    </w:p>
    <w:p w:rsidR="00077589" w:rsidRDefault="00077589" w:rsidP="00077589">
      <w:pPr>
        <w:pStyle w:val="ConsPlusNonformat"/>
        <w:jc w:val="both"/>
      </w:pPr>
      <w:r>
        <w:t xml:space="preserve">    Основные показатели трудовой деятельности.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Количество  студентов, прошедших  практику под руководством специалиста</w:t>
      </w:r>
    </w:p>
    <w:p w:rsidR="00077589" w:rsidRDefault="00077589" w:rsidP="00077589">
      <w:pPr>
        <w:pStyle w:val="ConsPlusNonformat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5 лет:</w:t>
      </w:r>
    </w:p>
    <w:p w:rsidR="00077589" w:rsidRDefault="00077589" w:rsidP="0007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814"/>
        <w:gridCol w:w="2948"/>
        <w:gridCol w:w="1757"/>
      </w:tblGrid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Ф.И.О. студента</w:t>
            </w:r>
          </w:p>
        </w:tc>
        <w:tc>
          <w:tcPr>
            <w:tcW w:w="1814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Место обучения</w:t>
            </w:r>
          </w:p>
        </w:tc>
        <w:tc>
          <w:tcPr>
            <w:tcW w:w="2948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Наименование практики, курс обучения</w:t>
            </w:r>
          </w:p>
        </w:tc>
        <w:tc>
          <w:tcPr>
            <w:tcW w:w="1757" w:type="dxa"/>
          </w:tcPr>
          <w:p w:rsidR="00077589" w:rsidRDefault="00077589" w:rsidP="00077589">
            <w:pPr>
              <w:pStyle w:val="ConsPlusNormal"/>
              <w:jc w:val="center"/>
            </w:pPr>
            <w:r>
              <w:t>Дата прохождения практики</w:t>
            </w:r>
          </w:p>
        </w:tc>
      </w:tr>
      <w:tr w:rsidR="00077589">
        <w:tc>
          <w:tcPr>
            <w:tcW w:w="510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7589" w:rsidRDefault="00077589" w:rsidP="00077589">
            <w:pPr>
              <w:pStyle w:val="ConsPlusNormal"/>
              <w:jc w:val="both"/>
            </w:pP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Внедрение новых методов в профессиональную деятельность.</w:t>
      </w:r>
    </w:p>
    <w:p w:rsidR="00077589" w:rsidRDefault="00077589" w:rsidP="00077589">
      <w:pPr>
        <w:pStyle w:val="ConsPlusNonformat"/>
        <w:jc w:val="both"/>
      </w:pPr>
      <w:r>
        <w:t xml:space="preserve">    </w:t>
      </w:r>
      <w:proofErr w:type="gramStart"/>
      <w:r>
        <w:t>Пропаганда   профессиональных   знаний  (прилагаются   выступления   на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совещаниях</w:t>
      </w:r>
      <w:proofErr w:type="gramEnd"/>
      <w:r>
        <w:t>, собраниях граждан, статьи в газетах и т.д.).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Должность   _______________    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М.П.       (подпись)    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63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64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6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АНКЕТА</w:t>
      </w:r>
    </w:p>
    <w:p w:rsidR="00077589" w:rsidRDefault="00077589" w:rsidP="00077589">
      <w:pPr>
        <w:pStyle w:val="ConsPlusNonformat"/>
        <w:jc w:val="both"/>
      </w:pPr>
      <w:r>
        <w:t xml:space="preserve">         на ежегодный областной конкурс среди </w:t>
      </w:r>
      <w:proofErr w:type="gramStart"/>
      <w:r>
        <w:t>кировских</w:t>
      </w:r>
      <w:proofErr w:type="gramEnd"/>
      <w:r>
        <w:t xml:space="preserve"> областных</w:t>
      </w:r>
    </w:p>
    <w:p w:rsidR="00077589" w:rsidRDefault="00077589" w:rsidP="00077589">
      <w:pPr>
        <w:pStyle w:val="ConsPlusNonformat"/>
        <w:jc w:val="both"/>
      </w:pPr>
      <w:r>
        <w:t xml:space="preserve">             государственных бюджетных учреждений ветеринарии,</w:t>
      </w:r>
    </w:p>
    <w:p w:rsidR="00077589" w:rsidRDefault="00077589" w:rsidP="00077589">
      <w:pPr>
        <w:pStyle w:val="ConsPlusNonformat"/>
        <w:jc w:val="both"/>
      </w:pPr>
      <w:r>
        <w:t xml:space="preserve">         ветеринарных специалистов и бухгалтеров данных учреждений</w:t>
      </w:r>
    </w:p>
    <w:p w:rsidR="00077589" w:rsidRDefault="00077589" w:rsidP="00077589">
      <w:pPr>
        <w:pStyle w:val="ConsPlusNonformat"/>
        <w:jc w:val="both"/>
      </w:pPr>
      <w:r>
        <w:t xml:space="preserve">                 по номинации "Лучший бухгалтер учреждения</w:t>
      </w:r>
    </w:p>
    <w:p w:rsidR="00077589" w:rsidRDefault="00077589" w:rsidP="00077589">
      <w:pPr>
        <w:pStyle w:val="ConsPlusNonformat"/>
        <w:jc w:val="both"/>
      </w:pPr>
      <w:r>
        <w:t xml:space="preserve">                         ветеринарной службы года"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Фамилия, имя, отчество 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Образование 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(высшее, среднее специальное учебное заведение, дата окончания)</w:t>
      </w:r>
    </w:p>
    <w:p w:rsidR="00077589" w:rsidRDefault="00077589" w:rsidP="00077589">
      <w:pPr>
        <w:pStyle w:val="ConsPlusNonformat"/>
        <w:jc w:val="both"/>
      </w:pPr>
      <w:r>
        <w:t>Сведения о результатах контрольных мероприятий 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</w:t>
      </w:r>
      <w:proofErr w:type="gramStart"/>
      <w:r>
        <w:t>(дата проведения, наименование проверяющего органа,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                       тема проверки, результат)</w:t>
      </w:r>
    </w:p>
    <w:p w:rsidR="00077589" w:rsidRDefault="00077589" w:rsidP="00077589">
      <w:pPr>
        <w:pStyle w:val="ConsPlusNonformat"/>
        <w:jc w:val="both"/>
      </w:pPr>
      <w:r>
        <w:t xml:space="preserve">Своевременная   и   качественная    сдача    </w:t>
      </w:r>
      <w:proofErr w:type="gramStart"/>
      <w:r>
        <w:t>бухгалтерской</w:t>
      </w:r>
      <w:proofErr w:type="gramEnd"/>
      <w:r>
        <w:t>,   налоговой   и</w:t>
      </w:r>
    </w:p>
    <w:p w:rsidR="00077589" w:rsidRDefault="00077589" w:rsidP="00077589">
      <w:pPr>
        <w:pStyle w:val="ConsPlusNonformat"/>
        <w:jc w:val="both"/>
      </w:pPr>
      <w:r>
        <w:t>статистической отчетности 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                  (да, нет)</w:t>
      </w:r>
    </w:p>
    <w:p w:rsidR="00077589" w:rsidRDefault="00077589" w:rsidP="00077589">
      <w:pPr>
        <w:pStyle w:val="ConsPlusNonformat"/>
        <w:jc w:val="both"/>
      </w:pPr>
      <w:r>
        <w:t>Эффективное расходование бюджетных и внебюджетных средств 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</w:t>
      </w:r>
      <w:proofErr w:type="gramStart"/>
      <w:r>
        <w:t>(сведения об эффективности расходов, перечислить принятые меры повышения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                  эффективности расходования средств)</w:t>
      </w:r>
    </w:p>
    <w:p w:rsidR="00077589" w:rsidRDefault="00077589" w:rsidP="00077589">
      <w:pPr>
        <w:pStyle w:val="ConsPlusNonformat"/>
        <w:jc w:val="both"/>
      </w:pPr>
      <w:r>
        <w:t>Наличие дебиторской и кредиторской задолженности на отчетную дату 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</w:t>
      </w:r>
      <w:proofErr w:type="gramStart"/>
      <w:r>
        <w:t>(дата возникновения, сумма, наименование контрагента,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                        причина возникновения)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Наличие  недостач и хищений  денежных  средств  и  материальных ценностей </w:t>
      </w:r>
      <w:proofErr w:type="gramStart"/>
      <w:r>
        <w:t>в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  (да, нет)</w:t>
      </w:r>
    </w:p>
    <w:p w:rsidR="00077589" w:rsidRDefault="00077589" w:rsidP="00077589">
      <w:pPr>
        <w:pStyle w:val="ConsPlusNonformat"/>
        <w:jc w:val="both"/>
      </w:pPr>
      <w:r>
        <w:t>Использование информационных технологий в деятельности учреждения _________</w:t>
      </w:r>
    </w:p>
    <w:p w:rsidR="00077589" w:rsidRDefault="00077589" w:rsidP="00077589">
      <w:pPr>
        <w:pStyle w:val="ConsPlusNonformat"/>
        <w:jc w:val="both"/>
      </w:pPr>
      <w:r>
        <w:t>___________________________________________________________________________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</w:t>
      </w:r>
      <w:proofErr w:type="gramStart"/>
      <w:r>
        <w:t>(приобретение информационно-вычислительной техники, используемый</w:t>
      </w:r>
      <w:proofErr w:type="gramEnd"/>
    </w:p>
    <w:p w:rsidR="00077589" w:rsidRDefault="00077589" w:rsidP="00077589">
      <w:pPr>
        <w:pStyle w:val="ConsPlusNonformat"/>
        <w:jc w:val="both"/>
      </w:pPr>
      <w:r>
        <w:t xml:space="preserve">         </w:t>
      </w:r>
      <w:proofErr w:type="gramStart"/>
      <w:r>
        <w:t>программный продукт, результат использования (перечислить</w:t>
      </w:r>
      <w:proofErr w:type="gramEnd"/>
    </w:p>
    <w:p w:rsidR="00077589" w:rsidRDefault="00077589" w:rsidP="00077589">
      <w:pPr>
        <w:pStyle w:val="ConsPlusNonformat"/>
        <w:jc w:val="both"/>
      </w:pPr>
      <w:proofErr w:type="gramStart"/>
      <w:r>
        <w:t>конкретные участки ведения бухгалтерского учета, формирование отчетности))</w:t>
      </w:r>
      <w:proofErr w:type="gramEnd"/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Наличие  наград,  званий,  отзывов  о  деятельности  специалиста со стороны</w:t>
      </w:r>
    </w:p>
    <w:p w:rsidR="00077589" w:rsidRDefault="00077589" w:rsidP="00077589">
      <w:pPr>
        <w:pStyle w:val="ConsPlusNonformat"/>
        <w:jc w:val="both"/>
      </w:pPr>
      <w:r>
        <w:t>населения, руководителей организаций 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(да, нет)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Руководитель</w:t>
      </w:r>
    </w:p>
    <w:p w:rsidR="00077589" w:rsidRDefault="00077589" w:rsidP="00077589">
      <w:pPr>
        <w:pStyle w:val="ConsPlusNonformat"/>
        <w:jc w:val="both"/>
      </w:pPr>
      <w:r>
        <w:t>учреждения   _______________    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М.П.        (подпись)    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 w:rsidP="00077589">
      <w:pPr>
        <w:pStyle w:val="ConsPlusNormal"/>
        <w:jc w:val="both"/>
      </w:pP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 w:rsidTr="000775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65" w:history="1">
              <w:r>
                <w:rPr>
                  <w:color w:val="0000FF"/>
                </w:rPr>
                <w:t>N 160/399</w:t>
              </w:r>
            </w:hyperlink>
            <w:r>
              <w:rPr>
                <w:color w:val="392C69"/>
              </w:rPr>
              <w:t xml:space="preserve">, от 16.02.2016 </w:t>
            </w:r>
            <w:hyperlink r:id="rId66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                                                              Форма N 7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bookmarkStart w:id="7" w:name="P694"/>
      <w:bookmarkEnd w:id="7"/>
      <w:r>
        <w:t xml:space="preserve">                                   ОТЗЫВ</w:t>
      </w:r>
    </w:p>
    <w:p w:rsidR="00077589" w:rsidRDefault="00077589" w:rsidP="00077589">
      <w:pPr>
        <w:pStyle w:val="ConsPlusNonformat"/>
        <w:jc w:val="both"/>
      </w:pPr>
      <w:r>
        <w:t xml:space="preserve">              о работе ветеринарного специалиста и бухгалтера</w:t>
      </w:r>
    </w:p>
    <w:p w:rsidR="00077589" w:rsidRDefault="00077589" w:rsidP="00077589">
      <w:pPr>
        <w:pStyle w:val="ConsPlusNonformat"/>
        <w:jc w:val="both"/>
      </w:pPr>
      <w:r>
        <w:t xml:space="preserve">             кировского областного государственного бюджетного</w:t>
      </w:r>
    </w:p>
    <w:p w:rsidR="00077589" w:rsidRDefault="00077589" w:rsidP="00077589">
      <w:pPr>
        <w:pStyle w:val="ConsPlusNonformat"/>
        <w:jc w:val="both"/>
      </w:pPr>
      <w:r>
        <w:t xml:space="preserve">                          учреждения ветеринарии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 xml:space="preserve">    В отзыве необходимо отразить:</w:t>
      </w:r>
    </w:p>
    <w:p w:rsidR="00077589" w:rsidRDefault="00077589" w:rsidP="00077589">
      <w:pPr>
        <w:pStyle w:val="ConsPlusNonformat"/>
        <w:jc w:val="both"/>
      </w:pPr>
      <w:r>
        <w:t xml:space="preserve">    результативность работы;</w:t>
      </w:r>
    </w:p>
    <w:p w:rsidR="00077589" w:rsidRDefault="00077589" w:rsidP="00077589">
      <w:pPr>
        <w:pStyle w:val="ConsPlusNonformat"/>
        <w:jc w:val="both"/>
      </w:pPr>
      <w:r>
        <w:t xml:space="preserve">    профессиональные знания и опыт;</w:t>
      </w:r>
    </w:p>
    <w:p w:rsidR="00077589" w:rsidRDefault="00077589" w:rsidP="00077589">
      <w:pPr>
        <w:pStyle w:val="ConsPlusNonformat"/>
        <w:jc w:val="both"/>
      </w:pPr>
      <w:r>
        <w:t xml:space="preserve">    деловые качества;</w:t>
      </w:r>
    </w:p>
    <w:p w:rsidR="00077589" w:rsidRDefault="00077589" w:rsidP="00077589">
      <w:pPr>
        <w:pStyle w:val="ConsPlusNonformat"/>
        <w:jc w:val="both"/>
      </w:pPr>
      <w:r>
        <w:t xml:space="preserve">    личностные качества.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Руководитель</w:t>
      </w:r>
    </w:p>
    <w:p w:rsidR="00077589" w:rsidRDefault="00077589" w:rsidP="00077589">
      <w:pPr>
        <w:pStyle w:val="ConsPlusNonformat"/>
        <w:jc w:val="both"/>
      </w:pPr>
      <w:r>
        <w:t>учреждения   _______________     ___________________________</w:t>
      </w:r>
    </w:p>
    <w:p w:rsidR="00077589" w:rsidRDefault="00077589" w:rsidP="00077589">
      <w:pPr>
        <w:pStyle w:val="ConsPlusNonformat"/>
        <w:jc w:val="both"/>
      </w:pPr>
      <w:r>
        <w:t xml:space="preserve">    М.П.        (подпись)           (расшифровка подписи)</w:t>
      </w:r>
    </w:p>
    <w:p w:rsidR="00077589" w:rsidRDefault="00077589" w:rsidP="00077589">
      <w:pPr>
        <w:pStyle w:val="ConsPlusNonformat"/>
        <w:jc w:val="both"/>
      </w:pPr>
    </w:p>
    <w:p w:rsidR="00077589" w:rsidRDefault="00077589" w:rsidP="00077589">
      <w:pPr>
        <w:pStyle w:val="ConsPlusNonformat"/>
        <w:jc w:val="both"/>
      </w:pPr>
      <w:r>
        <w:t>Дата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jc w:val="both"/>
      </w:pPr>
    </w:p>
    <w:p w:rsidR="00077589" w:rsidRDefault="000775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77589" w:rsidRDefault="00077589" w:rsidP="00077589">
      <w:pPr>
        <w:pStyle w:val="ConsPlusNormal"/>
        <w:jc w:val="both"/>
      </w:pPr>
      <w:bookmarkStart w:id="8" w:name="_GoBack"/>
      <w:bookmarkEnd w:id="8"/>
    </w:p>
    <w:p w:rsidR="00077589" w:rsidRDefault="00077589" w:rsidP="00077589">
      <w:pPr>
        <w:pStyle w:val="ConsPlusNormal"/>
        <w:jc w:val="right"/>
        <w:outlineLvl w:val="0"/>
      </w:pPr>
      <w:r>
        <w:t>Утвержден</w:t>
      </w:r>
    </w:p>
    <w:p w:rsidR="00077589" w:rsidRDefault="00077589" w:rsidP="00077589">
      <w:pPr>
        <w:pStyle w:val="ConsPlusNormal"/>
        <w:jc w:val="right"/>
      </w:pPr>
      <w:r>
        <w:t>постановлением</w:t>
      </w:r>
    </w:p>
    <w:p w:rsidR="00077589" w:rsidRDefault="00077589" w:rsidP="00077589">
      <w:pPr>
        <w:pStyle w:val="ConsPlusNormal"/>
        <w:jc w:val="right"/>
      </w:pPr>
      <w:r>
        <w:t>Правительства области</w:t>
      </w:r>
    </w:p>
    <w:p w:rsidR="00077589" w:rsidRDefault="00077589" w:rsidP="00077589">
      <w:pPr>
        <w:pStyle w:val="ConsPlusNormal"/>
        <w:jc w:val="right"/>
      </w:pPr>
      <w:r>
        <w:t>от 11 сентября 2007 г. N 105/383</w:t>
      </w: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Title"/>
        <w:jc w:val="center"/>
      </w:pPr>
      <w:bookmarkStart w:id="9" w:name="P721"/>
      <w:bookmarkEnd w:id="9"/>
      <w:r>
        <w:t>СОСТАВ</w:t>
      </w:r>
    </w:p>
    <w:p w:rsidR="00077589" w:rsidRDefault="00077589" w:rsidP="00077589">
      <w:pPr>
        <w:pStyle w:val="ConsPlusTitle"/>
        <w:jc w:val="center"/>
      </w:pPr>
      <w:r>
        <w:t>КОНКУРСНОЙ КОМИССИИ ПО ОПРЕДЕЛЕНИЮ ПОБЕДИТЕЛЕЙ</w:t>
      </w:r>
    </w:p>
    <w:p w:rsidR="00077589" w:rsidRDefault="00077589" w:rsidP="00077589">
      <w:pPr>
        <w:pStyle w:val="ConsPlusTitle"/>
        <w:jc w:val="center"/>
      </w:pPr>
      <w:r>
        <w:t>СРЕДИ КИРОВСКИХ ОБЛАСТНЫХ ГОСУДАРСТВЕННЫХ БЮДЖЕТНЫХ</w:t>
      </w:r>
    </w:p>
    <w:p w:rsidR="00077589" w:rsidRDefault="00077589" w:rsidP="00077589">
      <w:pPr>
        <w:pStyle w:val="ConsPlusTitle"/>
        <w:jc w:val="center"/>
      </w:pPr>
      <w:r>
        <w:t>УЧРЕЖДЕНИЙ ВЕТЕРИНАРИИ, ВЕТЕРИНАРНЫХ СПЕЦИАЛИСТОВ</w:t>
      </w:r>
    </w:p>
    <w:p w:rsidR="00077589" w:rsidRDefault="00077589" w:rsidP="00077589">
      <w:pPr>
        <w:pStyle w:val="ConsPlusTitle"/>
        <w:jc w:val="center"/>
      </w:pPr>
      <w:r>
        <w:t>И БУХГАЛТЕРОВ ДАННЫХ УЧРЕЖДЕНИЙ</w:t>
      </w:r>
    </w:p>
    <w:p w:rsidR="00077589" w:rsidRDefault="00077589" w:rsidP="00077589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589" w:rsidRDefault="00077589" w:rsidP="00077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77589" w:rsidRDefault="00077589" w:rsidP="0007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67" w:history="1">
              <w:r>
                <w:rPr>
                  <w:color w:val="0000FF"/>
                </w:rPr>
                <w:t>N 85/82</w:t>
              </w:r>
            </w:hyperlink>
            <w:r>
              <w:rPr>
                <w:color w:val="392C69"/>
              </w:rPr>
              <w:t xml:space="preserve">, от 04.07.2019 </w:t>
            </w:r>
            <w:hyperlink r:id="rId68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589" w:rsidRDefault="00077589" w:rsidP="0007758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КОТЛЯЧКОВ</w:t>
            </w:r>
          </w:p>
          <w:p w:rsidR="00077589" w:rsidRDefault="00077589" w:rsidP="00077589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заместитель Председателя Правительства области, министр сельского хозяйства и продовольствия Кировской области, председатель комиссии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ЧУЧАЛИН</w:t>
            </w:r>
          </w:p>
          <w:p w:rsidR="00077589" w:rsidRDefault="00077589" w:rsidP="00077589">
            <w:pPr>
              <w:pStyle w:val="ConsPlusNormal"/>
            </w:pPr>
            <w:r>
              <w:t>Сергей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начальник управления ветеринарии Кировской области, заместитель председателя комиссии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БАСТРАКОВА</w:t>
            </w:r>
          </w:p>
          <w:p w:rsidR="00077589" w:rsidRDefault="00077589" w:rsidP="00077589">
            <w:pPr>
              <w:pStyle w:val="ConsPlusNormal"/>
            </w:pPr>
            <w:r>
              <w:t>Надежда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консультант отдела по организационной и контрольной работе управления ветеринарии Кировской области, секретарь комиссии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БЕЛЯЕВ</w:t>
            </w:r>
          </w:p>
          <w:p w:rsidR="00077589" w:rsidRDefault="00077589" w:rsidP="00077589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Кировской области и Удмуртской Республике (по согласованию)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ЕФРЕМОВ</w:t>
            </w:r>
          </w:p>
          <w:p w:rsidR="00077589" w:rsidRDefault="00077589" w:rsidP="00077589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директор Кировского областного государственного бюджетного учреждения "Кировская областная ветеринарная лаборатория" (по согласованию)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КИСЕЛЕВ</w:t>
            </w:r>
          </w:p>
          <w:p w:rsidR="00077589" w:rsidRDefault="00077589" w:rsidP="00077589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начальник отдела развития животноводства и племенного надзора министерства сельского хозяйства и продовольствия Кировской области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НОВИКОВ</w:t>
            </w:r>
          </w:p>
          <w:p w:rsidR="00077589" w:rsidRDefault="00077589" w:rsidP="00077589">
            <w:pPr>
              <w:pStyle w:val="ConsPlusNormal"/>
            </w:pPr>
            <w:r>
              <w:t>Василий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начальник Кировского областного государственного бюджетного учреждения "Кировская областная станция по борьбе с болезнями животных" (по согласованию)</w:t>
            </w:r>
          </w:p>
        </w:tc>
      </w:tr>
      <w:tr w:rsidR="000775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</w:pPr>
            <w:r>
              <w:t>ТЕРЕШИХИН</w:t>
            </w:r>
          </w:p>
          <w:p w:rsidR="00077589" w:rsidRDefault="00077589" w:rsidP="00077589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77589" w:rsidRDefault="00077589" w:rsidP="00077589">
            <w:pPr>
              <w:pStyle w:val="ConsPlusNormal"/>
              <w:jc w:val="both"/>
            </w:pPr>
            <w:r>
              <w:t>заместитель начальника управления, начальник отдела по организационной и контрольной работе управления ветеринарии Кировской области</w:t>
            </w:r>
          </w:p>
        </w:tc>
      </w:tr>
    </w:tbl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jc w:val="both"/>
      </w:pPr>
    </w:p>
    <w:p w:rsidR="00077589" w:rsidRDefault="00077589" w:rsidP="0007758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077589" w:rsidP="00077589">
      <w:pPr>
        <w:spacing w:after="0"/>
      </w:pPr>
    </w:p>
    <w:sectPr w:rsidR="00AF3E53" w:rsidSect="00077589">
      <w:headerReference w:type="default" r:id="rId69"/>
      <w:pgSz w:w="11905" w:h="16838"/>
      <w:pgMar w:top="567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89" w:rsidRDefault="00077589" w:rsidP="00077589">
      <w:pPr>
        <w:spacing w:after="0" w:line="240" w:lineRule="auto"/>
      </w:pPr>
      <w:r>
        <w:separator/>
      </w:r>
    </w:p>
  </w:endnote>
  <w:endnote w:type="continuationSeparator" w:id="0">
    <w:p w:rsidR="00077589" w:rsidRDefault="00077589" w:rsidP="000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89" w:rsidRDefault="00077589" w:rsidP="00077589">
      <w:pPr>
        <w:spacing w:after="0" w:line="240" w:lineRule="auto"/>
      </w:pPr>
      <w:r>
        <w:separator/>
      </w:r>
    </w:p>
  </w:footnote>
  <w:footnote w:type="continuationSeparator" w:id="0">
    <w:p w:rsidR="00077589" w:rsidRDefault="00077589" w:rsidP="0007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40021"/>
      <w:docPartObj>
        <w:docPartGallery w:val="Page Numbers (Top of Page)"/>
        <w:docPartUnique/>
      </w:docPartObj>
    </w:sdtPr>
    <w:sdtContent>
      <w:p w:rsidR="00077589" w:rsidRDefault="00077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7589" w:rsidRDefault="00077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0AD"/>
    <w:multiLevelType w:val="hybridMultilevel"/>
    <w:tmpl w:val="C612444A"/>
    <w:lvl w:ilvl="0" w:tplc="6DCE0A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9"/>
    <w:rsid w:val="00077589"/>
    <w:rsid w:val="00100BDD"/>
    <w:rsid w:val="003F058B"/>
    <w:rsid w:val="00661367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89"/>
  </w:style>
  <w:style w:type="paragraph" w:styleId="a5">
    <w:name w:val="footer"/>
    <w:basedOn w:val="a"/>
    <w:link w:val="a6"/>
    <w:uiPriority w:val="99"/>
    <w:unhideWhenUsed/>
    <w:rsid w:val="0007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89"/>
  </w:style>
  <w:style w:type="paragraph" w:styleId="a5">
    <w:name w:val="footer"/>
    <w:basedOn w:val="a"/>
    <w:link w:val="a6"/>
    <w:uiPriority w:val="99"/>
    <w:unhideWhenUsed/>
    <w:rsid w:val="0007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878D7B34321B3783F00E4C2DA345B586EEEA10DFA824D60483FC129EA2B1B94AEA8F38B7990B812C93971E83CE5A452EF50D70922E306FBF28CxDWAH" TargetMode="External"/><Relationship Id="rId18" Type="http://schemas.openxmlformats.org/officeDocument/2006/relationships/hyperlink" Target="consultantplus://offline/ref=444878D7B34321B3783F00E4C2DA345B586EEEA101FB814C61483FC129EA2B1B94AEA8F38B7990B812C93972E83CE5A452EF50D70922E306FBF28CxDWAH" TargetMode="External"/><Relationship Id="rId26" Type="http://schemas.openxmlformats.org/officeDocument/2006/relationships/hyperlink" Target="consultantplus://offline/ref=444878D7B34321B3783F00E4C2DA345B586EEEA105F98F49604362CB21B3271993A1F7E48C309CB912C93974E663E0B143B75CD3123CEA11E7F08ED9x5WFH" TargetMode="External"/><Relationship Id="rId39" Type="http://schemas.openxmlformats.org/officeDocument/2006/relationships/hyperlink" Target="consultantplus://offline/ref=444878D7B34321B3783F00E4C2DA345B586EEEA101FB814C61483FC129EA2B1B94AEA8F38B7990B812C93872E83CE5A452EF50D70922E306FBF28CxDWAH" TargetMode="External"/><Relationship Id="rId21" Type="http://schemas.openxmlformats.org/officeDocument/2006/relationships/hyperlink" Target="consultantplus://offline/ref=444878D7B34321B3783F00E4C2DA345B586EEEA10DFA824D60483FC129EA2B1B94AEA8F38B7990B812C93972E83CE5A452EF50D70922E306FBF28CxDWAH" TargetMode="External"/><Relationship Id="rId34" Type="http://schemas.openxmlformats.org/officeDocument/2006/relationships/hyperlink" Target="consultantplus://offline/ref=444878D7B34321B3783F00E4C2DA345B586EEEA10DFA824D60483FC129EA2B1B94AEA8F38B7990B812C9397CE83CE5A452EF50D70922E306FBF28CxDWAH" TargetMode="External"/><Relationship Id="rId42" Type="http://schemas.openxmlformats.org/officeDocument/2006/relationships/hyperlink" Target="consultantplus://offline/ref=444878D7B34321B3783F00E4C2DA345B586EEEA10DFA824D60483FC129EA2B1B94AEA8F38B7990B812C9397CE83CE5A452EF50D70922E306FBF28CxDWAH" TargetMode="External"/><Relationship Id="rId47" Type="http://schemas.openxmlformats.org/officeDocument/2006/relationships/hyperlink" Target="consultantplus://offline/ref=444878D7B34321B3783F00E4C2DA345B586EEEA105F98F49604362CB21B3271993A1F7E48C309CB912C93974E663E0B143B75CD3123CEA11E7F08ED9x5WFH" TargetMode="External"/><Relationship Id="rId50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55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63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68" Type="http://schemas.openxmlformats.org/officeDocument/2006/relationships/hyperlink" Target="consultantplus://offline/ref=444878D7B34321B3783F00E4C2DA345B586EEEA105F98449654362CB21B3271993A1F7E48C309CB912C93974E463E0B143B75CD3123CEA11E7F08ED9x5WFH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878D7B34321B3783F00E4C2DA345B586EEEA101FB814C61483FC129EA2B1B94AEA8F38B7990B812C93972E83CE5A452EF50D70922E306FBF28CxDWAH" TargetMode="External"/><Relationship Id="rId29" Type="http://schemas.openxmlformats.org/officeDocument/2006/relationships/hyperlink" Target="consultantplus://offline/ref=444878D7B34321B3783F00E4C2DA345B586EEEA101FB814C61483FC129EA2B1B94AEA8F38B7990B812C93877E83CE5A452EF50D70922E306FBF28CxDW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4878D7B34321B3783F00E4C2DA345B586EEEA101FB814C61483FC129EA2B1B94AEA8F38B7990B812C93971E83CE5A452EF50D70922E306FBF28CxDWAH" TargetMode="External"/><Relationship Id="rId24" Type="http://schemas.openxmlformats.org/officeDocument/2006/relationships/hyperlink" Target="consultantplus://offline/ref=444878D7B34321B3783F00E4C2DA345B586EEEA10DFA824D60483FC129EA2B1B94AEA8F38B7990B812C93972E83CE5A452EF50D70922E306FBF28CxDWAH" TargetMode="External"/><Relationship Id="rId32" Type="http://schemas.openxmlformats.org/officeDocument/2006/relationships/hyperlink" Target="consultantplus://offline/ref=444878D7B34321B3783F00E4C2DA345B586EEEA105F98449654362CB21B3271993A1F7E48C309CB912C93975E663E0B143B75CD3123CEA11E7F08ED9x5WFH" TargetMode="External"/><Relationship Id="rId37" Type="http://schemas.openxmlformats.org/officeDocument/2006/relationships/hyperlink" Target="consultantplus://offline/ref=444878D7B34321B3783F1EE9D4B668525967B4AB03FA8C183D17649C7EE3214CD3E1F1B1CF7596BD11C26D25A73DB9E102FC51DB0920EA1AxFW8H" TargetMode="External"/><Relationship Id="rId40" Type="http://schemas.openxmlformats.org/officeDocument/2006/relationships/hyperlink" Target="consultantplus://offline/ref=444878D7B34321B3783F00E4C2DA345B586EEEA10DFA824D60483FC129EA2B1B94AEA8F38B7990B812C9397CE83CE5A452EF50D70922E306FBF28CxDWAH" TargetMode="External"/><Relationship Id="rId45" Type="http://schemas.openxmlformats.org/officeDocument/2006/relationships/hyperlink" Target="consultantplus://offline/ref=444878D7B34321B3783F1EE9D4B668525B6DB9AF05F48C183D17649C7EE3214CC1E1A9BDCE718FB81BD73B74E1x6W9H" TargetMode="External"/><Relationship Id="rId53" Type="http://schemas.openxmlformats.org/officeDocument/2006/relationships/hyperlink" Target="consultantplus://offline/ref=444878D7B34321B3783F1EE9D4B668525967B4AB03FA8C183D17649C7EE3214CD3E1F1B1CF7599B81AC26D25A73DB9E102FC51DB0920EA1AxFW8H" TargetMode="External"/><Relationship Id="rId58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66" Type="http://schemas.openxmlformats.org/officeDocument/2006/relationships/hyperlink" Target="consultantplus://offline/ref=444878D7B34321B3783F00E4C2DA345B586EEEA10DFA824D60483FC129EA2B1B94AEA8F38B7990B812C9387CE83CE5A452EF50D70922E306FBF28CxDW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4878D7B34321B3783F00E4C2DA345B586EEEA105F98F49604362CB21B3271993A1F7E48C309CB912C93974E663E0B143B75CD3123CEA11E7F08ED9x5WFH" TargetMode="External"/><Relationship Id="rId23" Type="http://schemas.openxmlformats.org/officeDocument/2006/relationships/hyperlink" Target="consultantplus://offline/ref=444878D7B34321B3783F00E4C2DA345B586EEEA101FB814C61483FC129EA2B1B94AEA8F38B7990B812C93972E83CE5A452EF50D70922E306FBF28CxDWAH" TargetMode="External"/><Relationship Id="rId28" Type="http://schemas.openxmlformats.org/officeDocument/2006/relationships/hyperlink" Target="consultantplus://offline/ref=444878D7B34321B3783F00E4C2DA345B586EEEA10DFA824D60483FC129EA2B1B94AEA8F38B7990B812C9397CE83CE5A452EF50D70922E306FBF28CxDWAH" TargetMode="External"/><Relationship Id="rId36" Type="http://schemas.openxmlformats.org/officeDocument/2006/relationships/hyperlink" Target="consultantplus://offline/ref=444878D7B34321B3783F1EE9D4B668525967B4AB03FA8C183D17649C7EE3214CD3E1F1B1CF7594BD13C26D25A73DB9E102FC51DB0920EA1AxFW8H" TargetMode="External"/><Relationship Id="rId49" Type="http://schemas.openxmlformats.org/officeDocument/2006/relationships/hyperlink" Target="consultantplus://offline/ref=444878D7B34321B3783F00E4C2DA345B586EEEA10DFA824D60483FC129EA2B1B94AEA8F38B7990B812C93876E83CE5A452EF50D70922E306FBF28CxDWAH" TargetMode="External"/><Relationship Id="rId57" Type="http://schemas.openxmlformats.org/officeDocument/2006/relationships/hyperlink" Target="consultantplus://offline/ref=444878D7B34321B3783F00E4C2DA345B586EEEA105F98449654362CB21B3271993A1F7E48C309CB912C93975EB63E0B143B75CD3123CEA11E7F08ED9x5WFH" TargetMode="External"/><Relationship Id="rId61" Type="http://schemas.openxmlformats.org/officeDocument/2006/relationships/hyperlink" Target="consultantplus://offline/ref=444878D7B34321B3783F00E4C2DA345B586EEEA10DFA824D60483FC129EA2B1B94AEA8F38B7990B812C93872E83CE5A452EF50D70922E306FBF28CxDWAH" TargetMode="External"/><Relationship Id="rId10" Type="http://schemas.openxmlformats.org/officeDocument/2006/relationships/hyperlink" Target="consultantplus://offline/ref=444878D7B34321B3783F00E4C2DA345B586EEEA107F8864F67483FC129EA2B1B94AEA8F38B7990B812C93971E83CE5A452EF50D70922E306FBF28CxDWAH" TargetMode="External"/><Relationship Id="rId19" Type="http://schemas.openxmlformats.org/officeDocument/2006/relationships/hyperlink" Target="consultantplus://offline/ref=444878D7B34321B3783F00E4C2DA345B586EEEA10DFA824D60483FC129EA2B1B94AEA8F38B7990B812C93972E83CE5A452EF50D70922E306FBF28CxDWAH" TargetMode="External"/><Relationship Id="rId31" Type="http://schemas.openxmlformats.org/officeDocument/2006/relationships/hyperlink" Target="consultantplus://offline/ref=444878D7B34321B3783F00E4C2DA345B586EEEA105F98449654362CB21B3271993A1F7E48C309CB912C93975E763E0B143B75CD3123CEA11E7F08ED9x5WFH" TargetMode="External"/><Relationship Id="rId44" Type="http://schemas.openxmlformats.org/officeDocument/2006/relationships/hyperlink" Target="consultantplus://offline/ref=444878D7B34321B3783F00E4C2DA345B586EEEA105F98449654362CB21B3271993A1F7E48C309CB912C93975E563E0B143B75CD3123CEA11E7F08ED9x5WFH" TargetMode="External"/><Relationship Id="rId52" Type="http://schemas.openxmlformats.org/officeDocument/2006/relationships/hyperlink" Target="consultantplus://offline/ref=444878D7B34321B3783F1EE9D4B668525967B4AB03FA8C183D17649C7EE3214CD3E1F1B1CF7595BF17C26D25A73DB9E102FC51DB0920EA1AxFW8H" TargetMode="External"/><Relationship Id="rId60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65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444878D7B34321B3783F00E4C2DA345B586EEEA105F98449654362CB21B3271993A1F7E48C309CB912C93974E663E0B143B75CD3123CEA11E7F08ED9x5WFH" TargetMode="External"/><Relationship Id="rId22" Type="http://schemas.openxmlformats.org/officeDocument/2006/relationships/hyperlink" Target="consultantplus://offline/ref=444878D7B34321B3783F00E4C2DA345B586EEEA107F8864F67483FC129EA2B1B94AEA8F38B7990B812C93973E83CE5A452EF50D70922E306FBF28CxDWAH" TargetMode="External"/><Relationship Id="rId27" Type="http://schemas.openxmlformats.org/officeDocument/2006/relationships/hyperlink" Target="consultantplus://offline/ref=444878D7B34321B3783F00E4C2DA345B586EEEA101FB814C61483FC129EA2B1B94AEA8F38B7990B812C93877E83CE5A452EF50D70922E306FBF28CxDWAH" TargetMode="External"/><Relationship Id="rId30" Type="http://schemas.openxmlformats.org/officeDocument/2006/relationships/hyperlink" Target="consultantplus://offline/ref=444878D7B34321B3783F00E4C2DA345B586EEEA10DFA824D60483FC129EA2B1B94AEA8F38B7990B812C9397CE83CE5A452EF50D70922E306FBF28CxDWAH" TargetMode="External"/><Relationship Id="rId35" Type="http://schemas.openxmlformats.org/officeDocument/2006/relationships/hyperlink" Target="consultantplus://offline/ref=444878D7B34321B3783F1EE9D4B668525967B4AB03FA8C183D17649C7EE3214CD3E1F1B1CF7595BF17C26D25A73DB9E102FC51DB0920EA1AxFW8H" TargetMode="External"/><Relationship Id="rId43" Type="http://schemas.openxmlformats.org/officeDocument/2006/relationships/hyperlink" Target="consultantplus://offline/ref=444878D7B34321B3783F1EE9D4B668525B6DB9AF05F48C183D17649C7EE3214CC1E1A9BDCE718FB81BD73B74E1x6W9H" TargetMode="External"/><Relationship Id="rId48" Type="http://schemas.openxmlformats.org/officeDocument/2006/relationships/hyperlink" Target="consultantplus://offline/ref=444878D7B34321B3783F00E4C2DA345B586EEEA101FB814C61483FC129EA2B1B94AEA8F38B7990B812C93B76E83CE5A452EF50D70922E306FBF28CxDWAH" TargetMode="External"/><Relationship Id="rId56" Type="http://schemas.openxmlformats.org/officeDocument/2006/relationships/hyperlink" Target="consultantplus://offline/ref=444878D7B34321B3783F00E4C2DA345B586EEEA10DFA824D60483FC129EA2B1B94AEA8F38B7990B812C93870E83CE5A452EF50D70922E306FBF28CxDWAH" TargetMode="External"/><Relationship Id="rId64" Type="http://schemas.openxmlformats.org/officeDocument/2006/relationships/hyperlink" Target="consultantplus://offline/ref=444878D7B34321B3783F00E4C2DA345B586EEEA10DFA824D60483FC129EA2B1B94AEA8F38B7990B812C93873E83CE5A452EF50D70922E306FBF28CxDWAH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44878D7B34321B3783F00E4C2DA345B586EEEA10DFA824D60483FC129EA2B1B94AEA8F38B7990B812C93877E83CE5A452EF50D70922E306FBF28CxDW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4878D7B34321B3783F00E4C2DA345B586EEEA102FF814B67483FC129EA2B1B94AEA8F38B7990B812C93971E83CE5A452EF50D70922E306FBF28CxDWAH" TargetMode="External"/><Relationship Id="rId17" Type="http://schemas.openxmlformats.org/officeDocument/2006/relationships/hyperlink" Target="consultantplus://offline/ref=444878D7B34321B3783F00E4C2DA345B586EEEA10DFA824D60483FC129EA2B1B94AEA8F38B7990B812C93972E83CE5A452EF50D70922E306FBF28CxDWAH" TargetMode="External"/><Relationship Id="rId25" Type="http://schemas.openxmlformats.org/officeDocument/2006/relationships/hyperlink" Target="consultantplus://offline/ref=444878D7B34321B3783F00E4C2DA345B586EEEA105F98449654362CB21B3271993A1F7E48C309CB912C93974E563E0B143B75CD3123CEA11E7F08ED9x5WFH" TargetMode="External"/><Relationship Id="rId33" Type="http://schemas.openxmlformats.org/officeDocument/2006/relationships/hyperlink" Target="consultantplus://offline/ref=444878D7B34321B3783F00E4C2DA345B586EEEA101FB814C61483FC129EA2B1B94AEA8F38B7990B812C93871E83CE5A452EF50D70922E306FBF28CxDWAH" TargetMode="External"/><Relationship Id="rId38" Type="http://schemas.openxmlformats.org/officeDocument/2006/relationships/hyperlink" Target="consultantplus://offline/ref=444878D7B34321B3783F1EE9D4B668525967B4AB03FA8C183D17649C7EE3214CD3E1F1B1CF7599B81AC26D25A73DB9E102FC51DB0920EA1AxFW8H" TargetMode="External"/><Relationship Id="rId46" Type="http://schemas.openxmlformats.org/officeDocument/2006/relationships/hyperlink" Target="consultantplus://offline/ref=444878D7B34321B3783F00E4C2DA345B586EEEA101FB814C61483FC129EA2B1B94AEA8F38B7990B812C9387CE83CE5A452EF50D70922E306FBF28CxDWAH" TargetMode="External"/><Relationship Id="rId59" Type="http://schemas.openxmlformats.org/officeDocument/2006/relationships/hyperlink" Target="consultantplus://offline/ref=444878D7B34321B3783F00E4C2DA345B586EEEA10DFA824D60483FC129EA2B1B94AEA8F38B7990B812C93871E83CE5A452EF50D70922E306FBF28CxDWAH" TargetMode="External"/><Relationship Id="rId67" Type="http://schemas.openxmlformats.org/officeDocument/2006/relationships/hyperlink" Target="consultantplus://offline/ref=444878D7B34321B3783F00E4C2DA345B586EEEA10DFA824D60483FC129EA2B1B94AEA8F38B7990B812C9387DE83CE5A452EF50D70922E306FBF28CxDWAH" TargetMode="External"/><Relationship Id="rId20" Type="http://schemas.openxmlformats.org/officeDocument/2006/relationships/hyperlink" Target="consultantplus://offline/ref=444878D7B34321B3783F00E4C2DA345B586EEEA101FB814C61483FC129EA2B1B94AEA8F38B7990B812C93972E83CE5A452EF50D70922E306FBF28CxDWAH" TargetMode="External"/><Relationship Id="rId41" Type="http://schemas.openxmlformats.org/officeDocument/2006/relationships/hyperlink" Target="consultantplus://offline/ref=444878D7B34321B3783F00E4C2DA345B586EEEA101FB814C61483FC129EA2B1B94AEA8F38B7990B812C93B74E83CE5A452EF50D70922E306FBF28CxDWAH" TargetMode="External"/><Relationship Id="rId54" Type="http://schemas.openxmlformats.org/officeDocument/2006/relationships/hyperlink" Target="consultantplus://offline/ref=444878D7B34321B3783F1EE9D4B668525967B4AB03FA8C183D17649C7EE3214CD3E1F1B1CF7594BD13C26D25A73DB9E102FC51DB0920EA1AxFW8H" TargetMode="External"/><Relationship Id="rId62" Type="http://schemas.openxmlformats.org/officeDocument/2006/relationships/hyperlink" Target="consultantplus://offline/ref=444878D7B34321B3783F00E4C2DA345B586EEEA105F98449654362CB21B3271993A1F7E48C309CB912C93976E263E0B143B75CD3123CEA11E7F08ED9x5WF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E4E1-0565-44B8-89E3-26BDD7CC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2021-09-15T07:22:00Z</dcterms:created>
  <dcterms:modified xsi:type="dcterms:W3CDTF">2021-09-15T07:27:00Z</dcterms:modified>
</cp:coreProperties>
</file>