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109" w:rsidRDefault="00904109">
      <w:pPr>
        <w:pStyle w:val="ConsPlusTitlePage"/>
      </w:pPr>
      <w:r>
        <w:t xml:space="preserve">Документ предоставлен </w:t>
      </w:r>
      <w:hyperlink r:id="rId7" w:history="1">
        <w:r>
          <w:rPr>
            <w:color w:val="0000FF"/>
          </w:rPr>
          <w:t>КонсультантПлюс</w:t>
        </w:r>
      </w:hyperlink>
      <w:r>
        <w:br/>
      </w:r>
    </w:p>
    <w:p w:rsidR="00904109" w:rsidRDefault="00904109">
      <w:pPr>
        <w:pStyle w:val="ConsPlusNormal"/>
        <w:jc w:val="both"/>
        <w:outlineLvl w:val="0"/>
      </w:pPr>
    </w:p>
    <w:p w:rsidR="00904109" w:rsidRDefault="00904109">
      <w:pPr>
        <w:pStyle w:val="ConsPlusTitle"/>
        <w:jc w:val="center"/>
        <w:outlineLvl w:val="0"/>
      </w:pPr>
      <w:r>
        <w:t>ПРАВИТЕЛЬСТВО КИРОВСКОЙ ОБЛАСТИ</w:t>
      </w:r>
    </w:p>
    <w:p w:rsidR="00904109" w:rsidRDefault="00904109">
      <w:pPr>
        <w:pStyle w:val="ConsPlusTitle"/>
        <w:jc w:val="both"/>
      </w:pPr>
    </w:p>
    <w:p w:rsidR="00904109" w:rsidRDefault="00904109">
      <w:pPr>
        <w:pStyle w:val="ConsPlusTitle"/>
        <w:jc w:val="center"/>
      </w:pPr>
      <w:r>
        <w:t>РАСПОРЯЖЕНИЕ</w:t>
      </w:r>
    </w:p>
    <w:p w:rsidR="00904109" w:rsidRDefault="00904109">
      <w:pPr>
        <w:pStyle w:val="ConsPlusTitle"/>
        <w:jc w:val="center"/>
      </w:pPr>
      <w:r>
        <w:t>от 20 сентября 2019 г. N 255</w:t>
      </w:r>
    </w:p>
    <w:p w:rsidR="00904109" w:rsidRDefault="00904109">
      <w:pPr>
        <w:pStyle w:val="ConsPlusTitle"/>
        <w:jc w:val="both"/>
      </w:pPr>
    </w:p>
    <w:p w:rsidR="00904109" w:rsidRDefault="00904109">
      <w:pPr>
        <w:pStyle w:val="ConsPlusTitle"/>
        <w:jc w:val="center"/>
      </w:pPr>
      <w:r>
        <w:t>ОБ УТВЕРЖДЕНИИ КОМПЛЕКСНОГО ПЛАНА МЕРОПРИЯТИЙ</w:t>
      </w:r>
    </w:p>
    <w:p w:rsidR="00904109" w:rsidRDefault="00904109">
      <w:pPr>
        <w:pStyle w:val="ConsPlusTitle"/>
        <w:jc w:val="center"/>
      </w:pPr>
      <w:r>
        <w:t>ПО ПРЕДУПРЕЖДЕНИЮ ЗАНОСА И РАСПРОСТРАНЕНИЯ ЗАРАЗНОГО</w:t>
      </w:r>
    </w:p>
    <w:p w:rsidR="00904109" w:rsidRDefault="00904109">
      <w:pPr>
        <w:pStyle w:val="ConsPlusTitle"/>
        <w:jc w:val="center"/>
      </w:pPr>
      <w:r>
        <w:t>УЗЕЛКОВОГО ДЕРМАТИТА КРУПНОГО РОГАТОГО СКОТА</w:t>
      </w:r>
    </w:p>
    <w:p w:rsidR="00904109" w:rsidRDefault="00904109">
      <w:pPr>
        <w:pStyle w:val="ConsPlusTitle"/>
        <w:jc w:val="center"/>
      </w:pPr>
      <w:r>
        <w:t>НА ТЕРРИТОРИИ КИРОВСКОЙ ОБЛАСТИ</w:t>
      </w:r>
    </w:p>
    <w:p w:rsidR="00904109" w:rsidRDefault="009041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9041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09" w:rsidRDefault="009041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09" w:rsidRDefault="009041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4109" w:rsidRDefault="009041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109" w:rsidRDefault="009041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8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02.06.2022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09" w:rsidRDefault="00904109">
            <w:pPr>
              <w:spacing w:after="1" w:line="0" w:lineRule="atLeast"/>
            </w:pPr>
          </w:p>
        </w:tc>
      </w:tr>
    </w:tbl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ind w:firstLine="540"/>
        <w:jc w:val="both"/>
      </w:pPr>
      <w:r>
        <w:t xml:space="preserve">Во исполнение </w:t>
      </w:r>
      <w:hyperlink r:id="rId9" w:history="1">
        <w:r>
          <w:rPr>
            <w:color w:val="0000FF"/>
          </w:rPr>
          <w:t>Закона</w:t>
        </w:r>
      </w:hyperlink>
      <w:r>
        <w:t xml:space="preserve"> Российской Федерации от 14.05.1993 N 4979-1 "О ветеринарии", в соответствии с </w:t>
      </w:r>
      <w:hyperlink r:id="rId10" w:history="1">
        <w:r>
          <w:rPr>
            <w:color w:val="0000FF"/>
          </w:rPr>
          <w:t>приказом</w:t>
        </w:r>
      </w:hyperlink>
      <w:r>
        <w:t xml:space="preserve"> Министерства сельского хозяйства Российской Федерации от 24.08.2021 N 588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скота", в целях недопущения возникновения, распространения заразного узелкового дерматита крупного рогатого скота на территории Кировской области:</w:t>
      </w:r>
    </w:p>
    <w:p w:rsidR="00904109" w:rsidRDefault="00904109">
      <w:pPr>
        <w:pStyle w:val="ConsPlusNormal"/>
        <w:jc w:val="both"/>
      </w:pPr>
      <w:r>
        <w:t xml:space="preserve">(в ред. </w:t>
      </w:r>
      <w:hyperlink r:id="rId11" w:history="1">
        <w:r>
          <w:rPr>
            <w:color w:val="0000FF"/>
          </w:rPr>
          <w:t>распоряжения</w:t>
        </w:r>
      </w:hyperlink>
      <w:r>
        <w:t xml:space="preserve"> Правительства Кировской области от 02.06.2022 N 123)</w:t>
      </w:r>
    </w:p>
    <w:p w:rsidR="00904109" w:rsidRDefault="00904109">
      <w:pPr>
        <w:pStyle w:val="ConsPlusNormal"/>
        <w:spacing w:before="220"/>
        <w:ind w:firstLine="540"/>
        <w:jc w:val="both"/>
      </w:pPr>
      <w:r>
        <w:t xml:space="preserve">1. Утвердить комплексный </w:t>
      </w:r>
      <w:hyperlink w:anchor="P33" w:history="1">
        <w:r>
          <w:rPr>
            <w:color w:val="0000FF"/>
          </w:rPr>
          <w:t>план</w:t>
        </w:r>
      </w:hyperlink>
      <w:r>
        <w:t xml:space="preserve"> мероприятий по предупреждению заноса и распространения заразного узелкового дерматита крупного рогатого скота на территории Кировской области (далее - План мероприятий) согласно приложению.</w:t>
      </w:r>
    </w:p>
    <w:p w:rsidR="00904109" w:rsidRDefault="00904109">
      <w:pPr>
        <w:pStyle w:val="ConsPlusNormal"/>
        <w:spacing w:before="220"/>
        <w:ind w:firstLine="540"/>
        <w:jc w:val="both"/>
      </w:pPr>
      <w:r>
        <w:t>2. Контроль за выполнением распоряжения возложить на заместителя Председателя Правительства области, министра сельского хозяйства и продовольствия Кировской области Котлячкова А.А.</w:t>
      </w:r>
    </w:p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jc w:val="right"/>
      </w:pPr>
      <w:r>
        <w:t>Председатель Правительства</w:t>
      </w:r>
    </w:p>
    <w:p w:rsidR="00904109" w:rsidRDefault="00904109">
      <w:pPr>
        <w:pStyle w:val="ConsPlusNormal"/>
        <w:jc w:val="right"/>
      </w:pPr>
      <w:r>
        <w:t>Кировской области</w:t>
      </w:r>
    </w:p>
    <w:p w:rsidR="00904109" w:rsidRDefault="00904109">
      <w:pPr>
        <w:pStyle w:val="ConsPlusNormal"/>
        <w:jc w:val="right"/>
      </w:pPr>
      <w:r>
        <w:t>А.А.ЧУРИН</w:t>
      </w:r>
    </w:p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jc w:val="right"/>
        <w:outlineLvl w:val="0"/>
      </w:pPr>
      <w:r>
        <w:t>Приложение</w:t>
      </w:r>
    </w:p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jc w:val="right"/>
      </w:pPr>
      <w:r>
        <w:t>Утвержден</w:t>
      </w:r>
    </w:p>
    <w:p w:rsidR="00904109" w:rsidRDefault="00904109">
      <w:pPr>
        <w:pStyle w:val="ConsPlusNormal"/>
        <w:jc w:val="right"/>
      </w:pPr>
      <w:r>
        <w:t>распоряжением</w:t>
      </w:r>
    </w:p>
    <w:p w:rsidR="00904109" w:rsidRDefault="00904109">
      <w:pPr>
        <w:pStyle w:val="ConsPlusNormal"/>
        <w:jc w:val="right"/>
      </w:pPr>
      <w:r>
        <w:t>Правительства Кировской области</w:t>
      </w:r>
    </w:p>
    <w:p w:rsidR="00904109" w:rsidRDefault="00904109">
      <w:pPr>
        <w:pStyle w:val="ConsPlusNormal"/>
        <w:jc w:val="right"/>
      </w:pPr>
      <w:r>
        <w:t>от 20 сентября 2019 г. N 255</w:t>
      </w:r>
    </w:p>
    <w:p w:rsidR="00904109" w:rsidRDefault="00904109">
      <w:pPr>
        <w:pStyle w:val="ConsPlusNormal"/>
        <w:jc w:val="both"/>
      </w:pPr>
    </w:p>
    <w:p w:rsidR="00904109" w:rsidRDefault="00904109">
      <w:pPr>
        <w:pStyle w:val="ConsPlusTitle"/>
        <w:jc w:val="center"/>
      </w:pPr>
      <w:bookmarkStart w:id="0" w:name="P33"/>
      <w:bookmarkEnd w:id="0"/>
      <w:r>
        <w:t>КОМПЛЕКСНЫЙ ПЛАН</w:t>
      </w:r>
    </w:p>
    <w:p w:rsidR="00904109" w:rsidRDefault="00904109">
      <w:pPr>
        <w:pStyle w:val="ConsPlusTitle"/>
        <w:jc w:val="center"/>
      </w:pPr>
      <w:r>
        <w:t>МЕРОПРИЯТИЙ ПО ПРЕДУПРЕЖДЕНИЮ ЗАНОСА И РАСПРОСТРАНЕНИЯ</w:t>
      </w:r>
    </w:p>
    <w:p w:rsidR="00904109" w:rsidRDefault="00904109">
      <w:pPr>
        <w:pStyle w:val="ConsPlusTitle"/>
        <w:jc w:val="center"/>
      </w:pPr>
      <w:r>
        <w:t>ЗАРАЗНОГО УЗЕЛКОВОГО ДЕРМАТИТА КРУПНОГО РОГАТОГО СКОТА</w:t>
      </w:r>
    </w:p>
    <w:p w:rsidR="00904109" w:rsidRDefault="00904109">
      <w:pPr>
        <w:pStyle w:val="ConsPlusTitle"/>
        <w:jc w:val="center"/>
      </w:pPr>
      <w:r>
        <w:t>НА ТЕРРИТОРИИ КИРОВСКОЙ ОБЛАСТИ</w:t>
      </w:r>
    </w:p>
    <w:p w:rsidR="00904109" w:rsidRDefault="00904109">
      <w:pPr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0"/>
        <w:gridCol w:w="113"/>
        <w:gridCol w:w="10486"/>
        <w:gridCol w:w="113"/>
      </w:tblGrid>
      <w:tr w:rsidR="00904109">
        <w:tblPrEx>
          <w:tblCellMar>
            <w:top w:w="0" w:type="dxa"/>
            <w:bottom w:w="0" w:type="dxa"/>
          </w:tblCellMar>
        </w:tblPrEx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09" w:rsidRDefault="00904109">
            <w:pPr>
              <w:spacing w:after="1" w:line="0" w:lineRule="atLeast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09" w:rsidRDefault="00904109">
            <w:pPr>
              <w:spacing w:after="1" w:line="0" w:lineRule="atLeast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904109" w:rsidRDefault="00904109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904109" w:rsidRDefault="00904109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12" w:history="1">
              <w:r>
                <w:rPr>
                  <w:color w:val="0000FF"/>
                </w:rPr>
                <w:t>распоряжения</w:t>
              </w:r>
            </w:hyperlink>
            <w:r>
              <w:rPr>
                <w:color w:val="392C69"/>
              </w:rPr>
              <w:t xml:space="preserve"> Правительства Кировской области от 02.06.2022 N 123)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904109" w:rsidRDefault="00904109">
            <w:pPr>
              <w:spacing w:after="1" w:line="0" w:lineRule="atLeast"/>
            </w:pPr>
          </w:p>
        </w:tc>
      </w:tr>
    </w:tbl>
    <w:p w:rsidR="00904109" w:rsidRDefault="00904109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907"/>
        <w:gridCol w:w="3975"/>
        <w:gridCol w:w="2268"/>
        <w:gridCol w:w="3746"/>
      </w:tblGrid>
      <w:tr w:rsidR="00904109" w:rsidTr="00904109">
        <w:trPr>
          <w:tblHeader/>
        </w:trPr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center"/>
            </w:pPr>
            <w:r>
              <w:t>Ответственный исполнитель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  <w:outlineLvl w:val="1"/>
            </w:pPr>
            <w:r>
              <w:t>1.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Мероприятия в предэпизоотический период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</w:pPr>
          </w:p>
        </w:tc>
        <w:tc>
          <w:tcPr>
            <w:tcW w:w="3746" w:type="dxa"/>
          </w:tcPr>
          <w:p w:rsidR="00904109" w:rsidRDefault="00904109">
            <w:pPr>
              <w:pStyle w:val="ConsPlusNormal"/>
            </w:pP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  <w:outlineLvl w:val="2"/>
            </w:pPr>
            <w:r>
              <w:t>1.1.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Организационно-хозяйственные мероприятия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</w:pPr>
          </w:p>
        </w:tc>
        <w:tc>
          <w:tcPr>
            <w:tcW w:w="3746" w:type="dxa"/>
          </w:tcPr>
          <w:p w:rsidR="00904109" w:rsidRDefault="00904109">
            <w:pPr>
              <w:pStyle w:val="ConsPlusNormal"/>
            </w:pP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1.1.1.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Проведение мониторинга эпизоотической ситуации по заразному узелковому дерматиту крупного рогатого скота (далее - ЗУД) на территории Кировской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управление ветеринарии Кировской области, Управление Федеральной службы по ветеринарному и фитосанитарному надзору по Кировской области, Удмуртской Республике и Пермскому краю (далее - Управление Россельхознадзора по Кировской области, Удмуртской Республике и Пермскому краю)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1.1.1 в ред. </w:t>
            </w:r>
            <w:hyperlink r:id="rId1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1.1.2.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Ввоз крупного рогатого скота на территорию Кировской области для разведения и содержания по согласованию с управлением ветеринарии Кировской области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юридические лица, индивидуальные предприниматели (независимо от форм собственности) (далее - организации) и физические лица, занимающиеся разведением и содержанием крупного рогатого скота (далее - граждане - владельцы животных)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1.1.3.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Обеспечение готовности сил и средств муниципальных районов и городских округов для проведения противоэпизоотических мероприятий, ликвидации последствий возникновения биолого-социальной чрезвычайной ситуации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кировские областные государственные учреждения ветеринарии (далее - учреждения ветеринарии), управление ветеринарии Кировской области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1.1.4.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Организация обучения персонала организаций и учреждений ветеринарии, задействованного в ликвидации очагов ЗУД в случае его возникновения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управление ветеринарии Кировской области,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учреждения ветеринарии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1.1.5.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Поддержание материально-технического обеспечения муниципальных образований, организаций, ведомственной и государственной ветеринарной службы транспортом, дезинфекционными средствами, средствами для дезинсекции, репеллентами, оборудованием, спецодеждой, средствами индивидуальной защиты. Осуществление расчета необходимого финансирования проведения </w:t>
            </w:r>
            <w:r>
              <w:lastRenderedPageBreak/>
              <w:t>противоэпизоотических мероприятий в случае возникновения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lastRenderedPageBreak/>
              <w:t>ежегодно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ветеринарии Кировской области, Управление Федеральной службы исполнения наказаний по Кировской области (далее - УФСИН России по Кировской области)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учреждения ветеринарии,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lastRenderedPageBreak/>
              <w:t>1.1.6.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Обеспечение информирования населения в средствах массовой информации о ситуации по ЗУД и принимаемых мерах по его профилактике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при изменении эпизоотической ситуации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управление ветеринарии Кировской области, 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учреждения ветеринарии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1.1.7.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Проведение командно-штабных учений и тренировок с целью отработки и координации действий служб и организаций при ликвидации особо опасных заболеваний животных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ветеринарии Кировской области, Главное управление Министерства Российской Федерации по делам гражданской обороны, чрезвычайным ситуациям и ликвидации последствий стихийных бедствий по Кировской области (далее - Главное управление МЧС России по Кировской области)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учреждения ветеринарии, Управление Министерства внутренних дел Российской Федерации по Кировской области (далее - УМВД России по Кировской области)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1.1.7 в ред. </w:t>
            </w:r>
            <w:hyperlink r:id="rId1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1.1.8.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Распространение памяток (листовок) для населения о мерах профилактики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учреждения ветеринарии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1.1.9.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Осуществление учета численности крупного рогатого скота в хозяйствах всех форм собственности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учреждения ветеринарии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1.1.10.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Доведение до сведения населения порядка взаимодействия с органами местного самоуправления, Главным управлением МЧС России по Кировской области, управлением ветеринарии Кировской области в случае подозрения на заболевание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управление ветеринарии Кировской области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1.1.11.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Обеспечение функционирования горячей линии для населения с целью своевременного получения информации о фактах и признаках эпизоотического неблагополучия по ЗУД на территории Кировской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управление ветеринарии Кировской области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lastRenderedPageBreak/>
              <w:t xml:space="preserve">(пп. 1.1.11 в ред. </w:t>
            </w:r>
            <w:hyperlink r:id="rId1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1.1.12.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Проведение сходов и собраний населения на территории муниципальных образований Кировской области для разъяснения проводимых мероприятий по профилактике ЗУД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управление ветеринарии Кировской области, учреждения ветеринарии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1.1.12 в ред. </w:t>
            </w:r>
            <w:hyperlink r:id="rId1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1.1.13.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Принятие мер по санитарной очистке территорий муниципальных образований Кировской области, по устранению свалок твердых бытовых и пищевых отходов и отходов сельскохозяйственного производства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1.1.14.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Приведение (содержание) мест уничтожения биологических отходов в соответствие с действующими ветеринарными требованиями и требованиями экологической безопасности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1.1.15.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Организация торговли животными в местах, отведенных органами местного самоуправления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при проведении торговли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граждане - владельцы животных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1.1.16.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Осуществление расчета материально-технического и финансового обеспечения комплекса мероприятий по профилактике и ликвидации очагов ЗУД в случае его возникновения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при изменении эпизоотической ситуации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учреждения ветеринарии, управление ветеринарии Кировской области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1.1.16 в ред. </w:t>
            </w:r>
            <w:hyperlink r:id="rId1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1.1.17.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Проведение заседаний комиссии по предупреждению и ликвидации чрезвычайных ситуаций и обеспечению пожарной безопасности Кировской области (далее - КЧС и ОПБ Кировской области), комиссий по предупреждению и ликвидации чрезвычайных ситуаций и обеспечению пожарной безопасности муниципальных районов, муниципальных округов и городских округов Кировской области (далее - КЧС и ОПБ муниципальных образований) по вопросу реализации мер по предупреждению заноса и распространения ЗУД на территории Кировской области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при изменении эпизоотической ситуации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КЧС и ОПБ Кировской области, КЧС и ОПБ муниципальных образований, 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1.1.17 в ред. </w:t>
            </w:r>
            <w:hyperlink r:id="rId18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  <w:outlineLvl w:val="2"/>
            </w:pPr>
            <w:r>
              <w:lastRenderedPageBreak/>
              <w:t>1.2.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Профилактические мероприятия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</w:pPr>
          </w:p>
        </w:tc>
        <w:tc>
          <w:tcPr>
            <w:tcW w:w="3746" w:type="dxa"/>
          </w:tcPr>
          <w:p w:rsidR="00904109" w:rsidRDefault="00904109">
            <w:pPr>
              <w:pStyle w:val="ConsPlusNormal"/>
            </w:pP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1.2.1.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Соблюдение Ветеринарных </w:t>
            </w:r>
            <w:hyperlink r:id="rId19" w:history="1">
              <w:r>
                <w:rPr>
                  <w:color w:val="0000FF"/>
                </w:rPr>
                <w:t>правил</w:t>
              </w:r>
            </w:hyperlink>
            <w:r>
              <w:t xml:space="preserve"> содержания крупного рогатого скота в целях его воспроизводства, выращивания и реализации, утвержденных приказом Министерства сельского хозяйства Российской Федерации от 21.10.2020 N 622 "Об утверждении Ветеринарных правил содержания крупного рогатого скота в целях его воспроизводства, выращивания и реализации"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руководители организаций, граждане - владельцы животных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1.2.1 в ред. </w:t>
            </w:r>
            <w:hyperlink r:id="rId2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1.2.2.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Соблюдение Ветеринарных </w:t>
            </w:r>
            <w:hyperlink r:id="rId21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скота, утвержденных приказом Министерства сельского хозяйства Российской Федерации от 24.08.2021 N 588 "Об утверждении Ветеринарных правил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скота" (далее - приказ Минсельхоза России от 24.08.2021 N 588)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руководители организаций, граждане - владельцы животных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1.2.2 в ред. </w:t>
            </w:r>
            <w:hyperlink r:id="rId2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1.2.3.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Предоставление по требованиям специалистов учреждений ветеринарии крупного рогатого скота для осмотра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граждане - владельцы животных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1.2.4.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Проведение перед началом активности и в течение лета кровососущих насекомых обработки крупного рогатого скота и животноводческих помещений репеллентами и инсектицидами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граждане - владельцы животных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1.2.5.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Выявление и пресечение фактов </w:t>
            </w:r>
            <w:r>
              <w:lastRenderedPageBreak/>
              <w:t>неправомерного перемещения всеми видами транспорта живых животных, животноводческой продукции и сырья, кормов для сельскохозяйственных животных с территорий, неблагополучных по ЗУД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УМВД России по Кировской области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управление ветеринарии Кировской области, учреждения ветеринарии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lastRenderedPageBreak/>
              <w:t xml:space="preserve">(пп. 1.2.5 в ред. </w:t>
            </w:r>
            <w:hyperlink r:id="rId2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1.2.6.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Определение мест и порядка убоя сельскохозяйственных животных на случай возникновения ЗУД, если специалистом госветслужбы принято решение о нецелесообразности их изоляции до выздоровления и лечения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1.2.7.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Недопущение загрязнения окружающей среды отходами животноводства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руководители организаций, граждане - владельцы животных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1.2.8.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Соблюдение условий, запретов, ограничений, установленных решением федерального органа исполнительной власти в области ветеринарного надзора о проведении регионализации и определении статуса региона по ЗУД в соответствии с Ветеринарными </w:t>
            </w:r>
            <w:hyperlink r:id="rId24" w:history="1">
              <w:r>
                <w:rPr>
                  <w:color w:val="0000FF"/>
                </w:rPr>
                <w:t>правилами</w:t>
              </w:r>
            </w:hyperlink>
            <w:r>
              <w:t xml:space="preserve"> проведения регионализации территории Российской Федерации, утвержденными приказом Минсельхоза России от 14.12.2015 N 635 "Об утверждении Ветеринарных правил проведения регионализации территории Российской Федерации"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руководители организаций, граждане - владельцы животных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1.2.9.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Принятие решения о проведении клинического осмотра, вакцинации восприимчивых животных против ЗУД на территориях Кировской области, граничащих с неблагополучными по ЗУД субъектами Российской Федерации (до 50 километров)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в кратчайшие сроки при поступлении информации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управление ветеринарии Кировской области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1.2.10.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Проведение клинического осмотра, вакцинации восприимчивых животных против ЗУД на территориях Кировской области, граничащих с неблагополучными по ЗУД субъектами Российской Федерации (до 50 километров)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 после принятия решения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учреждения ветеринарии,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граждане - владельцы животных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  <w:outlineLvl w:val="2"/>
            </w:pPr>
            <w:r>
              <w:t>1.3.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Мониторинг эпизоотической ситуации по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</w:pPr>
          </w:p>
        </w:tc>
        <w:tc>
          <w:tcPr>
            <w:tcW w:w="3746" w:type="dxa"/>
          </w:tcPr>
          <w:p w:rsidR="00904109" w:rsidRDefault="00904109">
            <w:pPr>
              <w:pStyle w:val="ConsPlusNormal"/>
            </w:pP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1.3.1.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Организация и проведение отбора проб биологического материала для </w:t>
            </w:r>
            <w:r>
              <w:lastRenderedPageBreak/>
              <w:t>осуществления регионального и федерального мониторинга эпизоотической ситуации по ЗУД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lastRenderedPageBreak/>
              <w:t>постоянно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управление ветеринарии Кировской области, Управление </w:t>
            </w:r>
            <w:r>
              <w:lastRenderedPageBreak/>
              <w:t xml:space="preserve">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lastRenderedPageBreak/>
              <w:t xml:space="preserve">(пп. 1.3.1 в ред. </w:t>
            </w:r>
            <w:hyperlink r:id="rId2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1.3.2.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Анализ доступной информации о проявлениях заболевания ЗУД в мире с целью выявления сравнительных характеристик и условий возникновения эпизоотии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в течение года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управление ветеринарии Кировской области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  <w:outlineLvl w:val="1"/>
            </w:pPr>
            <w:r>
              <w:t>2.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Мероприятия в период эпизоотии в очаге заболевания, неблагополучном пункте и угрожаемой зоне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</w:pPr>
          </w:p>
        </w:tc>
        <w:tc>
          <w:tcPr>
            <w:tcW w:w="3746" w:type="dxa"/>
          </w:tcPr>
          <w:p w:rsidR="00904109" w:rsidRDefault="00904109">
            <w:pPr>
              <w:pStyle w:val="ConsPlusNormal"/>
            </w:pP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  <w:outlineLvl w:val="2"/>
            </w:pPr>
            <w:r>
              <w:t>2.1.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Организационные мероприятия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</w:pPr>
          </w:p>
        </w:tc>
        <w:tc>
          <w:tcPr>
            <w:tcW w:w="3746" w:type="dxa"/>
          </w:tcPr>
          <w:p w:rsidR="00904109" w:rsidRDefault="00904109">
            <w:pPr>
              <w:pStyle w:val="ConsPlusNormal"/>
            </w:pP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2.1.1.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Проведение обследования эпизоотического очага с установлением его границ, границ неблагополучного пункта, угрожаемой зоны и определением возможных путей распространения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после установления диагноза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учреждения ветеринарии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2.1.2.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Введение в установленном порядке ограничительных мероприятий (карантина) по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в кратчайшие сроки при поступлении информации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Губернатор Кировской области, управление ветеринарии Кировской области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2.1.3.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Проведение заседаний КЧС и ОПБ Кировской области, КЧС и ОПБ муниципальных образований, оперативного штаба при КЧС и ОПБ Кировской области (далее - оперативный штаб) для координации проведения противоэпизоотических мероприятий, введение в действие плана оперативных мероприятий по недопущению распространения ЗУД и по его ликвидации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</w:pP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КЧС и ОПБ Кировской области, КЧС и ОПБ муниципальных образований, оперативный штаб, 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2.1.3 в ред. </w:t>
            </w:r>
            <w:hyperlink r:id="rId26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2.1.4.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Информирование в письменной форме Губернатора Кировской области, Министерства сельского хозяйства Российской Федерации, Управления Россельхознадзора по Кировской области, Удмуртской Республике и Пермскому краю, УМВД России по Кировской области, Управления Федеральной службы войск национальной гвардии Российской Федерации по Кировской области, УФСИН России по Кировской области, </w:t>
            </w:r>
            <w:r>
              <w:lastRenderedPageBreak/>
              <w:t>Управления Федеральной службы безопасности Российской Федерации по Кировской области о возникновении ЗУД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lastRenderedPageBreak/>
              <w:t>в течение 24 часов после установления диагноза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управление ветеринарии Кировской области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lastRenderedPageBreak/>
              <w:t xml:space="preserve">(пп. 2.1.4 в ред. </w:t>
            </w:r>
            <w:hyperlink r:id="rId27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2.1.5.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Исполнение Ветеринарных </w:t>
            </w:r>
            <w:hyperlink r:id="rId28" w:history="1">
              <w:r>
                <w:rPr>
                  <w:color w:val="0000FF"/>
                </w:rPr>
                <w:t>правил</w:t>
              </w:r>
            </w:hyperlink>
            <w:r>
              <w:t xml:space="preserve"> осуществления профилактических, диагностических, лечебных, ограничительных и иных мероприятий, установления и отмены карантина и иных ограничений, направленных на предотвращение распространения и ликвидацию очагов заразного узелкового дерматита крупного рогатого скота, утвержденных приказом Минсельхоза России от 24.08.2021 N 588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управление ветеринарии Кировской области, учреждения ветеринарии, органы местного самоуправления, руководители организаций, граждане - владельцы животных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2.1.5 в ред. </w:t>
            </w:r>
            <w:hyperlink r:id="rId29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2.1.6.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Организация при въезде (выезде) в неблагополучный пункт по ЗУД контрольно-пропускных пунктов с круглосуточным дежурством, оборудованных дезинфекционными барьерами, пароформалиновыми камерами для обработки одежды и дезинфекционными установками для дезинфекции транспортных средств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управление ветеринарии Кировской области, учреждения ветеринарии, 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УМВД России по Кировской области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2.1.7.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Организация доставки дезинфицирующего оборудования, средств защиты, расходных материалов, дезинфицирующих и других средств, необходимых для противоэпизоотических мероприятий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управление ветеринарии Кировской области, учреждения ветеринарии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2.1.8.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Проведение инструктажа лиц, привлекаемых для проведения мероприятий по ликвидации очага ЗУД, с определением ответственных на каждом участке работы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в течение суток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оперативный штаб, 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управление ветеринарии Кировской области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2.1.8 в ред. </w:t>
            </w:r>
            <w:hyperlink r:id="rId30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2.1.9.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Определение порядка обеспечения питания работников, участвующих в ликвидации ЗУД в эпизоотическом очаге и неблагополучном пункте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оперативный штаб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2.1.10.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Подготовка документов, обосновывающих необходимость выделения бюджетных ассигнований из резервного фонда Правительства </w:t>
            </w:r>
            <w:r>
              <w:lastRenderedPageBreak/>
              <w:t>Кировской области на предотвращение распространения и ликвидацию очагов ЗУД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lastRenderedPageBreak/>
              <w:t>согласно действующему законодательству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управление ветеринарии Кировской области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lastRenderedPageBreak/>
              <w:t xml:space="preserve">(пп. 2.1.10 в ред. </w:t>
            </w:r>
            <w:hyperlink r:id="rId31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2.1.11.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Проведение сходов и собраний населения, проживающего на территории муниципального образования, для разъяснения необходимости проведения мероприятий по локализации и ликвидации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оперативный штаб, 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управление ветеринарии Кировской области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  <w:outlineLvl w:val="2"/>
            </w:pPr>
            <w:r>
              <w:t>2.2.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Противоэпизоотические мероприятия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</w:pPr>
          </w:p>
        </w:tc>
        <w:tc>
          <w:tcPr>
            <w:tcW w:w="3746" w:type="dxa"/>
          </w:tcPr>
          <w:p w:rsidR="00904109" w:rsidRDefault="00904109">
            <w:pPr>
              <w:pStyle w:val="ConsPlusNormal"/>
            </w:pP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2.2.1.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Задействование сил и средств с необходимым оснащением для локализации и ликвидации очага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оперативный штаб, 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управление ветеринарии Кировской области, учреждения ветеринарии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2.2.2.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Запрещение посещения территории очага ЗУД посторонними лицами, кроме персонала, выполняющего производственные (технологические) операции, в том числе по обслуживанию восприимчивых животных, специалистов госветслужбы и персонала, привлеченного для ликвидации очага, лиц, проживающих и (или) временно пребывающих на территории, признанной эпизоотическим очагом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в период эпизоотии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ветеринарии Кировской области, УМВД России по Кировской области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2.2.3.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Запрещение ввода (ввоза) на территорию эпизоотического очага и вывода (вывоза) за его пределы восприимчивых животных, кормов, с которыми могли иметь контакт больные восприимчивые животные, молока и спермы, полученных от больных восприимчивых животных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в период эпизоотии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ветеринарии Кировской области, 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УМВД России по Кировской области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учреждения ветеринарии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2.2.3 в ред. </w:t>
            </w:r>
            <w:hyperlink r:id="rId32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2.2.4.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Недопущение ввоза на территорию неблагополучного пункта, угрожаемой зоны невакцинированных против ЗУД восприимчивых животных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в период эпизоотии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ветеринарии Кировской области, 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УМВД России по Кировской области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учреждения ветеринарии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2.2.4 в ред. </w:t>
            </w:r>
            <w:hyperlink r:id="rId33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lastRenderedPageBreak/>
              <w:t>2.2.5.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Недопущение вывоза восприимчивых животных из неблагополучного пункта, угрожаемой зоны (за исключением вывоза восприимчивых животных на убой на предприятия по убою животных или в оборудованные для этих целей убойные пункты)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в период эпизоотии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ветеринарии Кировской области, 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УМВД России по Кировской области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учреждения ветеринарии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2.2.5 в ред. </w:t>
            </w:r>
            <w:hyperlink r:id="rId34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907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2.2.6.</w:t>
            </w:r>
          </w:p>
        </w:tc>
        <w:tc>
          <w:tcPr>
            <w:tcW w:w="3975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>Запрещение проведения ярмарок, выставок, других мероприятий, связанных с передвижением и скоплением восприимчивых животных</w:t>
            </w:r>
          </w:p>
        </w:tc>
        <w:tc>
          <w:tcPr>
            <w:tcW w:w="2268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center"/>
            </w:pPr>
            <w:r>
              <w:t>в период эпизоотии</w:t>
            </w:r>
          </w:p>
        </w:tc>
        <w:tc>
          <w:tcPr>
            <w:tcW w:w="3746" w:type="dxa"/>
            <w:tcBorders>
              <w:bottom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управление ветеринарии Кировской области, Управление Россельхознадзора по Кировской области, Удмуртской Республике и Пермскому краю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 xml:space="preserve">, УМВД России по Кировской области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  <w:r>
              <w:t>, учреждения ветеринарии</w:t>
            </w:r>
          </w:p>
        </w:tc>
      </w:tr>
      <w:tr w:rsidR="00904109" w:rsidTr="00904109">
        <w:tblPrEx>
          <w:tblBorders>
            <w:insideH w:val="nil"/>
          </w:tblBorders>
        </w:tblPrEx>
        <w:tc>
          <w:tcPr>
            <w:tcW w:w="10896" w:type="dxa"/>
            <w:gridSpan w:val="4"/>
            <w:tcBorders>
              <w:top w:val="nil"/>
            </w:tcBorders>
          </w:tcPr>
          <w:p w:rsidR="00904109" w:rsidRDefault="00904109">
            <w:pPr>
              <w:pStyle w:val="ConsPlusNormal"/>
              <w:jc w:val="both"/>
            </w:pPr>
            <w:r>
              <w:t xml:space="preserve">(пп. 2.2.6 в ред. </w:t>
            </w:r>
            <w:hyperlink r:id="rId35" w:history="1">
              <w:r>
                <w:rPr>
                  <w:color w:val="0000FF"/>
                </w:rPr>
                <w:t>распоряжения</w:t>
              </w:r>
            </w:hyperlink>
            <w:r>
              <w:t xml:space="preserve"> Правительства Кировской области от 02.06.2022 N 123)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2.2.7.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Проведение вакцинации клинически здоровых восприимчивых животных против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учреждения ветеринарии, руководители организаций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2.2.8.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Лечение больных животных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учреждения ветеринарии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2.2.9.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Уничтожение трупов животных, навоза в эпизоотическом очаге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немедленно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учреждения ветеринарии</w:t>
            </w:r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2.2.10.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Обеспечение механической очистки помещений для содержания животных с последующей текущей (заключительной) дезинфекцией в эпизоотическом очаге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 графику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 xml:space="preserve">учреждения ветеринарии, руководители организаций, органы местного самоуправления </w:t>
            </w:r>
            <w:hyperlink w:anchor="P297" w:history="1">
              <w:r>
                <w:rPr>
                  <w:color w:val="0000FF"/>
                </w:rPr>
                <w:t>&lt;*&gt;</w:t>
              </w:r>
            </w:hyperlink>
          </w:p>
        </w:tc>
      </w:tr>
      <w:tr w:rsidR="00904109" w:rsidTr="00904109">
        <w:tc>
          <w:tcPr>
            <w:tcW w:w="907" w:type="dxa"/>
          </w:tcPr>
          <w:p w:rsidR="00904109" w:rsidRDefault="00904109">
            <w:pPr>
              <w:pStyle w:val="ConsPlusNormal"/>
              <w:jc w:val="center"/>
            </w:pPr>
            <w:r>
              <w:t>2.2.11.</w:t>
            </w:r>
          </w:p>
        </w:tc>
        <w:tc>
          <w:tcPr>
            <w:tcW w:w="3975" w:type="dxa"/>
          </w:tcPr>
          <w:p w:rsidR="00904109" w:rsidRDefault="00904109">
            <w:pPr>
              <w:pStyle w:val="ConsPlusNormal"/>
              <w:jc w:val="both"/>
            </w:pPr>
            <w:r>
              <w:t>Подготовка проекта нормативного правового акта об отмене ограничительных мероприятий (карантина) по ЗУД</w:t>
            </w:r>
          </w:p>
        </w:tc>
        <w:tc>
          <w:tcPr>
            <w:tcW w:w="2268" w:type="dxa"/>
          </w:tcPr>
          <w:p w:rsidR="00904109" w:rsidRDefault="00904109">
            <w:pPr>
              <w:pStyle w:val="ConsPlusNormal"/>
              <w:jc w:val="center"/>
            </w:pPr>
            <w:r>
              <w:t>после истечения 30 дней со дня выздоровления, убоя (уничтожения) последнего больного восприимчивого животного в неблагополучном пункте и проведения всего комплекса противоэпизоотических мероприятий</w:t>
            </w:r>
          </w:p>
        </w:tc>
        <w:tc>
          <w:tcPr>
            <w:tcW w:w="3746" w:type="dxa"/>
          </w:tcPr>
          <w:p w:rsidR="00904109" w:rsidRDefault="00904109">
            <w:pPr>
              <w:pStyle w:val="ConsPlusNormal"/>
              <w:jc w:val="both"/>
            </w:pPr>
            <w:r>
              <w:t>управление ветеринарии Кировской области</w:t>
            </w:r>
          </w:p>
        </w:tc>
      </w:tr>
    </w:tbl>
    <w:p w:rsidR="00904109" w:rsidRDefault="00904109">
      <w:pPr>
        <w:pStyle w:val="ConsPlusNormal"/>
        <w:jc w:val="both"/>
      </w:pPr>
    </w:p>
    <w:p w:rsidR="00904109" w:rsidRDefault="00904109">
      <w:pPr>
        <w:pStyle w:val="ConsPlusNormal"/>
        <w:ind w:firstLine="540"/>
        <w:jc w:val="both"/>
      </w:pPr>
      <w:r>
        <w:t>--------------------------------</w:t>
      </w:r>
    </w:p>
    <w:p w:rsidR="00904109" w:rsidRDefault="00904109">
      <w:pPr>
        <w:pStyle w:val="ConsPlusNormal"/>
        <w:spacing w:before="220"/>
        <w:ind w:firstLine="540"/>
        <w:jc w:val="both"/>
      </w:pPr>
      <w:bookmarkStart w:id="1" w:name="P297"/>
      <w:bookmarkEnd w:id="1"/>
      <w:r>
        <w:t>&lt;*&gt; Органы, организации и иные лица, участвующие в реализации указанных мероприятий по согласованию.</w:t>
      </w:r>
    </w:p>
    <w:p w:rsidR="00904109" w:rsidRDefault="00904109">
      <w:pPr>
        <w:pStyle w:val="ConsPlusNormal"/>
        <w:jc w:val="both"/>
      </w:pPr>
      <w:bookmarkStart w:id="2" w:name="_GoBack"/>
      <w:bookmarkEnd w:id="2"/>
    </w:p>
    <w:sectPr w:rsidR="00904109" w:rsidSect="00904109">
      <w:headerReference w:type="default" r:id="rId36"/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04109" w:rsidRDefault="00904109" w:rsidP="00904109">
      <w:pPr>
        <w:spacing w:after="0" w:line="240" w:lineRule="auto"/>
      </w:pPr>
      <w:r>
        <w:separator/>
      </w:r>
    </w:p>
  </w:endnote>
  <w:endnote w:type="continuationSeparator" w:id="0">
    <w:p w:rsidR="00904109" w:rsidRDefault="00904109" w:rsidP="009041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04109" w:rsidRDefault="00904109" w:rsidP="00904109">
      <w:pPr>
        <w:spacing w:after="0" w:line="240" w:lineRule="auto"/>
      </w:pPr>
      <w:r>
        <w:separator/>
      </w:r>
    </w:p>
  </w:footnote>
  <w:footnote w:type="continuationSeparator" w:id="0">
    <w:p w:rsidR="00904109" w:rsidRDefault="00904109" w:rsidP="009041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78116621"/>
      <w:docPartObj>
        <w:docPartGallery w:val="Page Numbers (Top of Page)"/>
        <w:docPartUnique/>
      </w:docPartObj>
    </w:sdtPr>
    <w:sdtContent>
      <w:p w:rsidR="00904109" w:rsidRDefault="00904109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10</w:t>
        </w:r>
        <w:r>
          <w:fldChar w:fldCharType="end"/>
        </w:r>
      </w:p>
    </w:sdtContent>
  </w:sdt>
  <w:p w:rsidR="00904109" w:rsidRDefault="0090410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109"/>
    <w:rsid w:val="00100BDD"/>
    <w:rsid w:val="003F058B"/>
    <w:rsid w:val="00661367"/>
    <w:rsid w:val="008B6A88"/>
    <w:rsid w:val="00904109"/>
    <w:rsid w:val="00943B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undOvr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109"/>
  </w:style>
  <w:style w:type="paragraph" w:styleId="a5">
    <w:name w:val="footer"/>
    <w:basedOn w:val="a"/>
    <w:link w:val="a6"/>
    <w:uiPriority w:val="99"/>
    <w:unhideWhenUsed/>
    <w:rsid w:val="0090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10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0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0410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04109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90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904109"/>
  </w:style>
  <w:style w:type="paragraph" w:styleId="a5">
    <w:name w:val="footer"/>
    <w:basedOn w:val="a"/>
    <w:link w:val="a6"/>
    <w:uiPriority w:val="99"/>
    <w:unhideWhenUsed/>
    <w:rsid w:val="0090410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9041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8281E5A79D8BE9CB12F162B099D17F6DB7AC4826BACA03B2EE31F28B768A2D724C986E9325F3315F698FD1767580A68BC3AE3ED546C9F11666BA1C0q1iBH" TargetMode="External"/><Relationship Id="rId13" Type="http://schemas.openxmlformats.org/officeDocument/2006/relationships/hyperlink" Target="consultantplus://offline/ref=F8281E5A79D8BE9CB12F162B099D17F6DB7AC4826BACA03B2EE31F28B768A2D724C986E9325F3315F698FD1563580A68BC3AE3ED546C9F11666BA1C0q1iBH" TargetMode="External"/><Relationship Id="rId18" Type="http://schemas.openxmlformats.org/officeDocument/2006/relationships/hyperlink" Target="consultantplus://offline/ref=F8281E5A79D8BE9CB12F162B099D17F6DB7AC4826BACA03B2EE31F28B768A2D724C986E9325F3315F698FD1363580A68BC3AE3ED546C9F11666BA1C0q1iBH" TargetMode="External"/><Relationship Id="rId26" Type="http://schemas.openxmlformats.org/officeDocument/2006/relationships/hyperlink" Target="consultantplus://offline/ref=F8281E5A79D8BE9CB12F162B099D17F6DB7AC4826BACA03B2EE31F28B768A2D724C986E9325F3315F698FD116B580A68BC3AE3ED546C9F11666BA1C0q1iBH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8281E5A79D8BE9CB12F08261FF14BFFD8789C8C6DACA26A72B6197FE838A482648980BC711B3E15F793A94627065339F071EEEA42709F14q7iAH" TargetMode="External"/><Relationship Id="rId34" Type="http://schemas.openxmlformats.org/officeDocument/2006/relationships/hyperlink" Target="consultantplus://offline/ref=F8281E5A79D8BE9CB12F162B099D17F6DB7AC4826BACA03B2EE31F28B768A2D724C986E9325F3315F698FD1E64580A68BC3AE3ED546C9F11666BA1C0q1iBH" TargetMode="External"/><Relationship Id="rId7" Type="http://schemas.openxmlformats.org/officeDocument/2006/relationships/hyperlink" Target="https://www.consultant.ru" TargetMode="External"/><Relationship Id="rId12" Type="http://schemas.openxmlformats.org/officeDocument/2006/relationships/hyperlink" Target="consultantplus://offline/ref=F8281E5A79D8BE9CB12F162B099D17F6DB7AC4826BACA03B2EE31F28B768A2D724C986E9325F3315F698FD1765580A68BC3AE3ED546C9F11666BA1C0q1iBH" TargetMode="External"/><Relationship Id="rId17" Type="http://schemas.openxmlformats.org/officeDocument/2006/relationships/hyperlink" Target="consultantplus://offline/ref=F8281E5A79D8BE9CB12F162B099D17F6DB7AC4826BACA03B2EE31F28B768A2D724C986E9325F3315F698FD1465580A68BC3AE3ED546C9F11666BA1C0q1iBH" TargetMode="External"/><Relationship Id="rId25" Type="http://schemas.openxmlformats.org/officeDocument/2006/relationships/hyperlink" Target="consultantplus://offline/ref=F8281E5A79D8BE9CB12F162B099D17F6DB7AC4826BACA03B2EE31F28B768A2D724C986E9325F3315F698FD1163580A68BC3AE3ED546C9F11666BA1C0q1iBH" TargetMode="External"/><Relationship Id="rId33" Type="http://schemas.openxmlformats.org/officeDocument/2006/relationships/hyperlink" Target="consultantplus://offline/ref=F8281E5A79D8BE9CB12F162B099D17F6DB7AC4826BACA03B2EE31F28B768A2D724C986E9325F3315F698FD1E60580A68BC3AE3ED546C9F11666BA1C0q1iBH" TargetMode="External"/><Relationship Id="rId38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8281E5A79D8BE9CB12F162B099D17F6DB7AC4826BACA03B2EE31F28B768A2D724C986E9325F3315F698FD1461580A68BC3AE3ED546C9F11666BA1C0q1iBH" TargetMode="External"/><Relationship Id="rId20" Type="http://schemas.openxmlformats.org/officeDocument/2006/relationships/hyperlink" Target="consultantplus://offline/ref=F8281E5A79D8BE9CB12F162B099D17F6DB7AC4826BACA03B2EE31F28B768A2D724C986E9325F3315F698FD1365580A68BC3AE3ED546C9F11666BA1C0q1iBH" TargetMode="External"/><Relationship Id="rId29" Type="http://schemas.openxmlformats.org/officeDocument/2006/relationships/hyperlink" Target="consultantplus://offline/ref=F8281E5A79D8BE9CB12F162B099D17F6DB7AC4826BACA03B2EE31F28B768A2D724C986E9325F3315F698FD1066580A68BC3AE3ED546C9F11666BA1C0q1iBH" TargetMode="Externa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F8281E5A79D8BE9CB12F162B099D17F6DB7AC4826BACA03B2EE31F28B768A2D724C986E9325F3315F698FD1766580A68BC3AE3ED546C9F11666BA1C0q1iBH" TargetMode="External"/><Relationship Id="rId24" Type="http://schemas.openxmlformats.org/officeDocument/2006/relationships/hyperlink" Target="consultantplus://offline/ref=F8281E5A79D8BE9CB12F08261FF14BFFDF719F8E6AADA26A72B6197FE838A482648980BC711B3E14FF93A94627065339F071EEEA42709F14q7iAH" TargetMode="External"/><Relationship Id="rId32" Type="http://schemas.openxmlformats.org/officeDocument/2006/relationships/hyperlink" Target="consultantplus://offline/ref=F8281E5A79D8BE9CB12F162B099D17F6DB7AC4826BACA03B2EE31F28B768A2D724C986E9325F3315F698FD1F6A580A68BC3AE3ED546C9F11666BA1C0q1iBH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F8281E5A79D8BE9CB12F162B099D17F6DB7AC4826BACA03B2EE31F28B768A2D724C986E9325F3315F698FD156B580A68BC3AE3ED546C9F11666BA1C0q1iBH" TargetMode="External"/><Relationship Id="rId23" Type="http://schemas.openxmlformats.org/officeDocument/2006/relationships/hyperlink" Target="consultantplus://offline/ref=F8281E5A79D8BE9CB12F162B099D17F6DB7AC4826BACA03B2EE31F28B768A2D724C986E9325F3315F698FD1267580A68BC3AE3ED546C9F11666BA1C0q1iBH" TargetMode="External"/><Relationship Id="rId28" Type="http://schemas.openxmlformats.org/officeDocument/2006/relationships/hyperlink" Target="consultantplus://offline/ref=F8281E5A79D8BE9CB12F08261FF14BFFD8789C8C6DACA26A72B6197FE838A482648980BC711B3E15F793A94627065339F071EEEA42709F14q7iAH" TargetMode="External"/><Relationship Id="rId36" Type="http://schemas.openxmlformats.org/officeDocument/2006/relationships/header" Target="header1.xml"/><Relationship Id="rId10" Type="http://schemas.openxmlformats.org/officeDocument/2006/relationships/hyperlink" Target="consultantplus://offline/ref=F8281E5A79D8BE9CB12F08261FF14BFFD8789C8C6DACA26A72B6197FE838A4827689D8B071132014F186FF1761q5i1H" TargetMode="External"/><Relationship Id="rId19" Type="http://schemas.openxmlformats.org/officeDocument/2006/relationships/hyperlink" Target="consultantplus://offline/ref=F8281E5A79D8BE9CB12F08261FF14BFFD8779C896BA4A26A72B6197FE838A482648980BC711B3E15F693A94627065339F071EEEA42709F14q7iAH" TargetMode="External"/><Relationship Id="rId31" Type="http://schemas.openxmlformats.org/officeDocument/2006/relationships/hyperlink" Target="consultantplus://offline/ref=F8281E5A79D8BE9CB12F162B099D17F6DB7AC4826BACA03B2EE31F28B768A2D724C986E9325F3315F698FD1F60580A68BC3AE3ED546C9F11666BA1C0q1iB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8281E5A79D8BE9CB12F08261FF14BFFD8799D8A6BADA26A72B6197FE838A4827689D8B071132014F186FF1761q5i1H" TargetMode="External"/><Relationship Id="rId14" Type="http://schemas.openxmlformats.org/officeDocument/2006/relationships/hyperlink" Target="consultantplus://offline/ref=F8281E5A79D8BE9CB12F162B099D17F6DB7AC4826BACA03B2EE31F28B768A2D724C986E9325F3315F698FD1567580A68BC3AE3ED546C9F11666BA1C0q1iBH" TargetMode="External"/><Relationship Id="rId22" Type="http://schemas.openxmlformats.org/officeDocument/2006/relationships/hyperlink" Target="consultantplus://offline/ref=F8281E5A79D8BE9CB12F162B099D17F6DB7AC4826BACA03B2EE31F28B768A2D724C986E9325F3315F698FD1263580A68BC3AE3ED546C9F11666BA1C0q1iBH" TargetMode="External"/><Relationship Id="rId27" Type="http://schemas.openxmlformats.org/officeDocument/2006/relationships/hyperlink" Target="consultantplus://offline/ref=F8281E5A79D8BE9CB12F162B099D17F6DB7AC4826BACA03B2EE31F28B768A2D724C986E9325F3315F698FD1062580A68BC3AE3ED546C9F11666BA1C0q1iBH" TargetMode="External"/><Relationship Id="rId30" Type="http://schemas.openxmlformats.org/officeDocument/2006/relationships/hyperlink" Target="consultantplus://offline/ref=F8281E5A79D8BE9CB12F162B099D17F6DB7AC4826BACA03B2EE31F28B768A2D724C986E9325F3315F698FD106A580A68BC3AE3ED546C9F11666BA1C0q1iBH" TargetMode="External"/><Relationship Id="rId35" Type="http://schemas.openxmlformats.org/officeDocument/2006/relationships/hyperlink" Target="consultantplus://offline/ref=F8281E5A79D8BE9CB12F162B099D17F6DB7AC4826BACA03B2EE31F28B768A2D724C986E9325F3315F698FC1762580A68BC3AE3ED546C9F11666BA1C0q1iB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4193</Words>
  <Characters>23903</Characters>
  <Application>Microsoft Office Word</Application>
  <DocSecurity>0</DocSecurity>
  <Lines>199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Гасымова Д.Н.</dc:creator>
  <cp:lastModifiedBy>Гасымова Д.Н.</cp:lastModifiedBy>
  <cp:revision>1</cp:revision>
  <dcterms:created xsi:type="dcterms:W3CDTF">2022-07-08T07:34:00Z</dcterms:created>
  <dcterms:modified xsi:type="dcterms:W3CDTF">2022-07-08T07:37:00Z</dcterms:modified>
</cp:coreProperties>
</file>